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534" w:rsidRPr="00E55857" w:rsidRDefault="00E21954" w:rsidP="00E55857">
      <w:pPr>
        <w:pStyle w:val="NoSpacing"/>
        <w:jc w:val="center"/>
        <w:rPr>
          <w:b/>
          <w:sz w:val="24"/>
          <w:u w:val="single"/>
        </w:rPr>
      </w:pPr>
      <w:r w:rsidRPr="00E55857">
        <w:rPr>
          <w:b/>
          <w:sz w:val="24"/>
          <w:u w:val="single"/>
        </w:rPr>
        <w:t>Absence Work</w:t>
      </w:r>
    </w:p>
    <w:p w:rsidR="00387A61" w:rsidRPr="00E55857" w:rsidRDefault="00387A61" w:rsidP="00E55857">
      <w:pPr>
        <w:pStyle w:val="NoSpacing"/>
        <w:jc w:val="right"/>
        <w:rPr>
          <w:b/>
          <w:sz w:val="24"/>
          <w:u w:val="single"/>
        </w:rPr>
      </w:pPr>
      <w:r w:rsidRPr="00E55857">
        <w:rPr>
          <w:b/>
          <w:sz w:val="24"/>
          <w:u w:val="single"/>
        </w:rPr>
        <w:fldChar w:fldCharType="begin"/>
      </w:r>
      <w:r w:rsidRPr="00E55857">
        <w:rPr>
          <w:b/>
          <w:sz w:val="24"/>
          <w:u w:val="single"/>
        </w:rPr>
        <w:instrText xml:space="preserve"> DATE \@ "dd MMMM yyyy" </w:instrText>
      </w:r>
      <w:r w:rsidRPr="00E55857">
        <w:rPr>
          <w:b/>
          <w:sz w:val="24"/>
          <w:u w:val="single"/>
        </w:rPr>
        <w:fldChar w:fldCharType="separate"/>
      </w:r>
      <w:r w:rsidR="00CA3D24" w:rsidRPr="00E55857">
        <w:rPr>
          <w:b/>
          <w:noProof/>
          <w:sz w:val="24"/>
          <w:u w:val="single"/>
        </w:rPr>
        <w:t>30 March 2020</w:t>
      </w:r>
      <w:r w:rsidRPr="00E55857">
        <w:rPr>
          <w:b/>
          <w:sz w:val="24"/>
          <w:u w:val="single"/>
        </w:rPr>
        <w:fldChar w:fldCharType="end"/>
      </w:r>
    </w:p>
    <w:p w:rsidR="00387A61" w:rsidRPr="00E55857" w:rsidRDefault="00387A61" w:rsidP="00E55857">
      <w:pPr>
        <w:pStyle w:val="NoSpacing"/>
        <w:jc w:val="center"/>
        <w:rPr>
          <w:b/>
          <w:sz w:val="24"/>
          <w:u w:val="single"/>
        </w:rPr>
      </w:pPr>
      <w:r w:rsidRPr="00E55857">
        <w:rPr>
          <w:b/>
          <w:sz w:val="24"/>
          <w:u w:val="single"/>
        </w:rPr>
        <w:t>Digestion and Enzymes</w:t>
      </w:r>
    </w:p>
    <w:p w:rsidR="00387A61" w:rsidRPr="00E55857" w:rsidRDefault="00387A61" w:rsidP="00387A61">
      <w:pPr>
        <w:pStyle w:val="NoSpacing"/>
        <w:rPr>
          <w:b/>
          <w:color w:val="FF0000"/>
        </w:rPr>
      </w:pPr>
    </w:p>
    <w:p w:rsidR="00387A61" w:rsidRPr="00E55857" w:rsidRDefault="000C2B44" w:rsidP="00387A61">
      <w:pPr>
        <w:pStyle w:val="NoSpacing"/>
        <w:rPr>
          <w:b/>
          <w:color w:val="FF0000"/>
        </w:rPr>
      </w:pPr>
      <w:r w:rsidRPr="00E55857">
        <w:rPr>
          <w:b/>
          <w:color w:val="FF0000"/>
          <w:highlight w:val="yellow"/>
        </w:rPr>
        <w:t>Read</w:t>
      </w:r>
      <w:r w:rsidR="00387A61" w:rsidRPr="00E55857">
        <w:rPr>
          <w:b/>
          <w:color w:val="FF0000"/>
          <w:highlight w:val="yellow"/>
        </w:rPr>
        <w:t xml:space="preserve"> the information, and answer the questions that follow.</w:t>
      </w:r>
      <w:r w:rsidR="00387A61" w:rsidRPr="00E55857">
        <w:rPr>
          <w:b/>
          <w:color w:val="FF0000"/>
        </w:rPr>
        <w:t xml:space="preserve"> </w:t>
      </w:r>
    </w:p>
    <w:p w:rsidR="00387A61" w:rsidRDefault="00387A61" w:rsidP="00387A61">
      <w:pPr>
        <w:pStyle w:val="NoSpacing"/>
      </w:pPr>
      <w:r w:rsidRPr="00387A61">
        <w:t>Large complex food molecules (for example, proteins, fats and carbohydrates) must be broken down into simple units that are small enough to be absorbed by th</w:t>
      </w:r>
      <w:r>
        <w:t xml:space="preserve">e lining of the small </w:t>
      </w:r>
      <w:r w:rsidR="00E55857">
        <w:t>intestine;</w:t>
      </w:r>
      <w:r>
        <w:t xml:space="preserve"> they are broken down using </w:t>
      </w:r>
      <w:r w:rsidR="00E55857">
        <w:t>chemicals called enzymes</w:t>
      </w:r>
      <w:r w:rsidRPr="00E55857">
        <w:rPr>
          <w:b/>
        </w:rPr>
        <w:t>.</w:t>
      </w:r>
      <w:r>
        <w:t xml:space="preserve"> </w:t>
      </w:r>
    </w:p>
    <w:p w:rsidR="00387A61" w:rsidRDefault="00387A61" w:rsidP="00387A61">
      <w:pPr>
        <w:pStyle w:val="NoSpacing"/>
      </w:pPr>
      <w:r>
        <w:t xml:space="preserve">Enzymes are </w:t>
      </w:r>
      <w:r w:rsidRPr="00E55857">
        <w:rPr>
          <w:b/>
        </w:rPr>
        <w:t>biological catalysts</w:t>
      </w:r>
      <w:r>
        <w:t xml:space="preserve"> – they speed up chemical reactions in living organisms. All enzymes are large proteins that have a space within the protein molecule called the </w:t>
      </w:r>
      <w:r w:rsidRPr="00E55857">
        <w:rPr>
          <w:b/>
        </w:rPr>
        <w:t>active site</w:t>
      </w:r>
      <w:r>
        <w:t xml:space="preserve">. Each enzyme catalyses a specific </w:t>
      </w:r>
      <w:r w:rsidR="00E55857">
        <w:t>reaction</w:t>
      </w:r>
      <w:r>
        <w:t xml:space="preserve"> and works best at a specific temperature and pH called </w:t>
      </w:r>
      <w:r w:rsidRPr="00E55857">
        <w:rPr>
          <w:b/>
        </w:rPr>
        <w:t>optimum.</w:t>
      </w:r>
      <w:r>
        <w:t xml:space="preserve"> </w:t>
      </w:r>
    </w:p>
    <w:p w:rsidR="00526E0C" w:rsidRDefault="00387A61" w:rsidP="00387A61">
      <w:pPr>
        <w:pStyle w:val="NoSpacing"/>
      </w:pPr>
      <w:r>
        <w:t xml:space="preserve">The </w:t>
      </w:r>
      <w:r w:rsidRPr="00E55857">
        <w:rPr>
          <w:b/>
        </w:rPr>
        <w:t>lock and key theory</w:t>
      </w:r>
      <w:r>
        <w:t xml:space="preserve"> is a model used to explain how enzymes work: the chemical that reacts is called the substrate (key) and it fits </w:t>
      </w:r>
      <w:r w:rsidR="009115F6">
        <w:t xml:space="preserve">into the enzyme’s active site (lock). High temperature and extreme pH make enzymes change shape; this is called </w:t>
      </w:r>
      <w:r w:rsidR="009115F6" w:rsidRPr="00E55857">
        <w:rPr>
          <w:b/>
        </w:rPr>
        <w:t>denaturing</w:t>
      </w:r>
      <w:r w:rsidR="009115F6">
        <w:t xml:space="preserve">. </w:t>
      </w:r>
      <w:r w:rsidR="00526E0C">
        <w:t>The enzyme cannot work once it has been denatured, because the substrate cannot fit into the active site – the lock and key no longer fit together.</w:t>
      </w:r>
    </w:p>
    <w:p w:rsidR="00526E0C" w:rsidRDefault="003E579E" w:rsidP="00526E0C">
      <w:pPr>
        <w:pStyle w:val="NoSpacing"/>
        <w:numPr>
          <w:ilvl w:val="0"/>
          <w:numId w:val="1"/>
        </w:numPr>
      </w:pPr>
      <w:r>
        <w:t>Define Enzymes</w:t>
      </w:r>
    </w:p>
    <w:p w:rsidR="003E579E" w:rsidRDefault="003E579E" w:rsidP="00526E0C">
      <w:pPr>
        <w:pStyle w:val="NoSpacing"/>
        <w:numPr>
          <w:ilvl w:val="0"/>
          <w:numId w:val="1"/>
        </w:numPr>
      </w:pPr>
      <w:r>
        <w:t>Name the 2 conditions that need to be optimum for enzymes to work</w:t>
      </w:r>
    </w:p>
    <w:p w:rsidR="003E579E" w:rsidRDefault="003E579E" w:rsidP="00526E0C">
      <w:pPr>
        <w:pStyle w:val="NoSpacing"/>
        <w:numPr>
          <w:ilvl w:val="0"/>
          <w:numId w:val="1"/>
        </w:numPr>
      </w:pPr>
      <w:r>
        <w:t>Describe the lock and key theory</w:t>
      </w:r>
    </w:p>
    <w:p w:rsidR="003E579E" w:rsidRDefault="003E579E" w:rsidP="003E579E">
      <w:pPr>
        <w:pStyle w:val="NoSpacing"/>
      </w:pPr>
    </w:p>
    <w:p w:rsidR="003E579E" w:rsidRPr="00E55857" w:rsidRDefault="000C2B44" w:rsidP="003E579E">
      <w:pPr>
        <w:pStyle w:val="NoSpacing"/>
        <w:rPr>
          <w:b/>
          <w:color w:val="FF0000"/>
        </w:rPr>
      </w:pPr>
      <w:r w:rsidRPr="00E55857">
        <w:rPr>
          <w:b/>
          <w:color w:val="FF0000"/>
          <w:highlight w:val="yellow"/>
        </w:rPr>
        <w:t>Read</w:t>
      </w:r>
      <w:r w:rsidR="003E579E" w:rsidRPr="00E55857">
        <w:rPr>
          <w:b/>
          <w:color w:val="FF0000"/>
          <w:highlight w:val="yellow"/>
        </w:rPr>
        <w:t xml:space="preserve"> the information and answer the questions that follow.</w:t>
      </w:r>
    </w:p>
    <w:p w:rsidR="003E579E" w:rsidRDefault="003E579E" w:rsidP="003E579E">
      <w:pPr>
        <w:pStyle w:val="NoSpacing"/>
      </w:pPr>
      <w:r>
        <w:t xml:space="preserve">Digestive enzymes are produced by specialised cells in glands and the lining of the gut. The enzymes pass out of the cells into the digestive system where they come in to contact with food molecules and they </w:t>
      </w:r>
      <w:r w:rsidRPr="00E55857">
        <w:rPr>
          <w:b/>
        </w:rPr>
        <w:t>catalyse (speed up)</w:t>
      </w:r>
      <w:r>
        <w:t xml:space="preserve"> the breakdown of large insoluble food molecules into smaller soluble molecules. </w:t>
      </w:r>
    </w:p>
    <w:p w:rsidR="00EB6B1F" w:rsidRDefault="00EB6B1F" w:rsidP="003E579E">
      <w:pPr>
        <w:pStyle w:val="NoSpacing"/>
      </w:pPr>
      <w:r>
        <w:t xml:space="preserve">The digestive enzymes </w:t>
      </w:r>
      <w:r w:rsidRPr="00E55857">
        <w:rPr>
          <w:b/>
        </w:rPr>
        <w:t>protease, lipase and carbohydrase,</w:t>
      </w:r>
      <w:r>
        <w:t xml:space="preserve"> digest proteins, lipids (fats and oils) and carbohydrates to produce smaller molecules that can be easily absorbed into the bloodstream. </w:t>
      </w:r>
    </w:p>
    <w:p w:rsidR="00EB6B1F" w:rsidRDefault="00EB6B1F" w:rsidP="00E55857">
      <w:pPr>
        <w:pStyle w:val="NoSpacing"/>
        <w:numPr>
          <w:ilvl w:val="0"/>
          <w:numId w:val="5"/>
        </w:numPr>
      </w:pPr>
      <w:r w:rsidRPr="00E55857">
        <w:rPr>
          <w:b/>
        </w:rPr>
        <w:t>Amylase</w:t>
      </w:r>
      <w:r>
        <w:t xml:space="preserve"> – is produced in the salivary glands and the pancreas. It is a carbohydrase that breaks down starch into sugar (maltose)</w:t>
      </w:r>
    </w:p>
    <w:p w:rsidR="00EB6B1F" w:rsidRDefault="00EB6B1F" w:rsidP="00E55857">
      <w:pPr>
        <w:pStyle w:val="NoSpacing"/>
        <w:numPr>
          <w:ilvl w:val="0"/>
          <w:numId w:val="5"/>
        </w:numPr>
      </w:pPr>
      <w:r w:rsidRPr="00E55857">
        <w:rPr>
          <w:b/>
        </w:rPr>
        <w:t xml:space="preserve">Protease </w:t>
      </w:r>
      <w:r>
        <w:t>– is produced in the stomach, pancreas and small intestine. It breaks down proteins in to amino acids.</w:t>
      </w:r>
    </w:p>
    <w:p w:rsidR="00EB6B1F" w:rsidRDefault="00EB6B1F" w:rsidP="00E55857">
      <w:pPr>
        <w:pStyle w:val="NoSpacing"/>
        <w:numPr>
          <w:ilvl w:val="0"/>
          <w:numId w:val="5"/>
        </w:numPr>
      </w:pPr>
      <w:r w:rsidRPr="00E55857">
        <w:rPr>
          <w:b/>
        </w:rPr>
        <w:t>Lipase</w:t>
      </w:r>
      <w:r>
        <w:t xml:space="preserve"> – is produced in the pancreas and small intestine. It breaks down lipids (fats) </w:t>
      </w:r>
      <w:r w:rsidR="00CA3D24">
        <w:t xml:space="preserve">into fatty acids and glycerol. </w:t>
      </w:r>
    </w:p>
    <w:p w:rsidR="00EB6B1F" w:rsidRDefault="00EB6B1F" w:rsidP="00EB6B1F">
      <w:pPr>
        <w:pStyle w:val="NoSpacing"/>
        <w:numPr>
          <w:ilvl w:val="0"/>
          <w:numId w:val="2"/>
        </w:numPr>
      </w:pPr>
      <w:r>
        <w:t>Name the 4 digestive enzymes</w:t>
      </w:r>
    </w:p>
    <w:p w:rsidR="00EB6B1F" w:rsidRDefault="00EB6B1F" w:rsidP="00EB6B1F">
      <w:pPr>
        <w:pStyle w:val="NoSpacing"/>
        <w:numPr>
          <w:ilvl w:val="0"/>
          <w:numId w:val="2"/>
        </w:numPr>
      </w:pPr>
      <w:r>
        <w:t>State which organ that produces all of these enzymes</w:t>
      </w:r>
    </w:p>
    <w:p w:rsidR="00EB6B1F" w:rsidRDefault="00EB6B1F" w:rsidP="00EB6B1F">
      <w:pPr>
        <w:pStyle w:val="NoSpacing"/>
        <w:numPr>
          <w:ilvl w:val="0"/>
          <w:numId w:val="2"/>
        </w:numPr>
      </w:pPr>
      <w:r>
        <w:t>State what amylase breaks carbohydrates in to</w:t>
      </w:r>
    </w:p>
    <w:p w:rsidR="00EB6B1F" w:rsidRDefault="00EB6B1F" w:rsidP="00EB6B1F">
      <w:pPr>
        <w:pStyle w:val="NoSpacing"/>
        <w:numPr>
          <w:ilvl w:val="0"/>
          <w:numId w:val="2"/>
        </w:numPr>
      </w:pPr>
      <w:r>
        <w:t>State what protease breaks proteins in to</w:t>
      </w:r>
    </w:p>
    <w:p w:rsidR="00EB6B1F" w:rsidRDefault="00EB6B1F" w:rsidP="00EB6B1F">
      <w:pPr>
        <w:pStyle w:val="NoSpacing"/>
        <w:numPr>
          <w:ilvl w:val="0"/>
          <w:numId w:val="2"/>
        </w:numPr>
      </w:pPr>
      <w:r>
        <w:t xml:space="preserve">State what lipase breaks fats in to </w:t>
      </w:r>
    </w:p>
    <w:p w:rsidR="00EB6B1F" w:rsidRDefault="00EB6B1F" w:rsidP="00EB6B1F">
      <w:pPr>
        <w:pStyle w:val="NoSpacing"/>
      </w:pPr>
    </w:p>
    <w:p w:rsidR="00EB6B1F" w:rsidRPr="00E55857" w:rsidRDefault="000C2B44" w:rsidP="00EB6B1F">
      <w:pPr>
        <w:pStyle w:val="NoSpacing"/>
        <w:rPr>
          <w:b/>
        </w:rPr>
      </w:pPr>
      <w:r w:rsidRPr="00E55857">
        <w:rPr>
          <w:b/>
          <w:color w:val="FF0000"/>
          <w:highlight w:val="yellow"/>
        </w:rPr>
        <w:t>Read</w:t>
      </w:r>
      <w:r w:rsidR="00EB6B1F" w:rsidRPr="00E55857">
        <w:rPr>
          <w:b/>
          <w:color w:val="FF0000"/>
          <w:highlight w:val="yellow"/>
        </w:rPr>
        <w:t xml:space="preserve"> the information and answer the questions that follow.</w:t>
      </w:r>
    </w:p>
    <w:p w:rsidR="00EB6B1F" w:rsidRDefault="00EB6B1F" w:rsidP="00EB6B1F">
      <w:pPr>
        <w:pStyle w:val="NoSpacing"/>
      </w:pPr>
      <w:r>
        <w:t xml:space="preserve">Bile is a liquid </w:t>
      </w:r>
      <w:r w:rsidRPr="00E55857">
        <w:rPr>
          <w:b/>
        </w:rPr>
        <w:t>made in t</w:t>
      </w:r>
      <w:r w:rsidR="00E55857" w:rsidRPr="00E55857">
        <w:rPr>
          <w:b/>
        </w:rPr>
        <w:t>he liver and stored in the gall</w:t>
      </w:r>
      <w:r w:rsidRPr="00E55857">
        <w:rPr>
          <w:b/>
        </w:rPr>
        <w:t xml:space="preserve"> bladder</w:t>
      </w:r>
      <w:r>
        <w:t xml:space="preserve">. It is </w:t>
      </w:r>
      <w:r w:rsidRPr="00E55857">
        <w:rPr>
          <w:b/>
        </w:rPr>
        <w:t>an alkaline</w:t>
      </w:r>
      <w:r>
        <w:t xml:space="preserve"> to neutralise hydrochloric acid from the stomach. It also emulsifies fats to form small droplets, increasing the surface area for enzymes to act on. The alkaline conditions and large surface area increase the rate at which</w:t>
      </w:r>
      <w:r w:rsidR="00CA3D24">
        <w:t xml:space="preserve"> fat is broken down by lipase. </w:t>
      </w:r>
    </w:p>
    <w:p w:rsidR="00EB6B1F" w:rsidRDefault="00CA3D24" w:rsidP="00EB6B1F">
      <w:pPr>
        <w:pStyle w:val="NoSpacing"/>
        <w:numPr>
          <w:ilvl w:val="0"/>
          <w:numId w:val="3"/>
        </w:numPr>
      </w:pPr>
      <w:r>
        <w:t>State where bile is made</w:t>
      </w:r>
    </w:p>
    <w:p w:rsidR="00CA3D24" w:rsidRDefault="00CA3D24" w:rsidP="00EB6B1F">
      <w:pPr>
        <w:pStyle w:val="NoSpacing"/>
        <w:numPr>
          <w:ilvl w:val="0"/>
          <w:numId w:val="3"/>
        </w:numPr>
      </w:pPr>
      <w:r>
        <w:t>State where bile is stored</w:t>
      </w:r>
    </w:p>
    <w:p w:rsidR="00CA3D24" w:rsidRDefault="00CA3D24" w:rsidP="00EB6B1F">
      <w:pPr>
        <w:pStyle w:val="NoSpacing"/>
        <w:numPr>
          <w:ilvl w:val="0"/>
          <w:numId w:val="3"/>
        </w:numPr>
      </w:pPr>
      <w:r>
        <w:t xml:space="preserve">State the two functions of bile </w:t>
      </w:r>
    </w:p>
    <w:p w:rsidR="00CA3D24" w:rsidRDefault="00CA3D24" w:rsidP="00CA3D24">
      <w:pPr>
        <w:pStyle w:val="NoSpacing"/>
      </w:pPr>
    </w:p>
    <w:p w:rsidR="00CA3D24" w:rsidRPr="00E33E11" w:rsidRDefault="00CA3D24" w:rsidP="00CA3D24">
      <w:pPr>
        <w:pStyle w:val="NoSpacing"/>
        <w:rPr>
          <w:b/>
          <w:color w:val="FF0000"/>
        </w:rPr>
      </w:pPr>
      <w:r w:rsidRPr="00E33E11">
        <w:rPr>
          <w:b/>
          <w:color w:val="FF0000"/>
          <w:highlight w:val="yellow"/>
        </w:rPr>
        <w:t>Copy the key knowledge table into your exercise books.</w:t>
      </w:r>
    </w:p>
    <w:p w:rsidR="00CA3D24" w:rsidRDefault="00E55857" w:rsidP="00CA3D24">
      <w:pPr>
        <w:rPr>
          <w:b/>
          <w:bCs/>
        </w:rPr>
      </w:pPr>
      <w:r>
        <w:rPr>
          <w:noProof/>
          <w:lang w:eastAsia="en-GB"/>
        </w:rPr>
        <w:drawing>
          <wp:anchor distT="0" distB="0" distL="114300" distR="114300" simplePos="0" relativeHeight="251658240" behindDoc="0" locked="0" layoutInCell="1" allowOverlap="1">
            <wp:simplePos x="0" y="0"/>
            <wp:positionH relativeFrom="column">
              <wp:posOffset>1287336</wp:posOffset>
            </wp:positionH>
            <wp:positionV relativeFrom="paragraph">
              <wp:posOffset>190220</wp:posOffset>
            </wp:positionV>
            <wp:extent cx="3821905" cy="2264114"/>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21905" cy="2264114"/>
                    </a:xfrm>
                    <a:prstGeom prst="rect">
                      <a:avLst/>
                    </a:prstGeom>
                    <a:noFill/>
                  </pic:spPr>
                </pic:pic>
              </a:graphicData>
            </a:graphic>
            <wp14:sizeRelH relativeFrom="margin">
              <wp14:pctWidth>0</wp14:pctWidth>
            </wp14:sizeRelH>
            <wp14:sizeRelV relativeFrom="margin">
              <wp14:pctHeight>0</wp14:pctHeight>
            </wp14:sizeRelV>
          </wp:anchor>
        </w:drawing>
      </w:r>
      <w:r w:rsidR="00CA3D24" w:rsidRPr="00873051">
        <w:rPr>
          <w:b/>
          <w:bCs/>
        </w:rPr>
        <w:t>Key knowledge- do your look, cover, write, check by learning the answers to the questions below.</w:t>
      </w:r>
    </w:p>
    <w:p w:rsidR="00CA3D24" w:rsidRDefault="00CA3D24" w:rsidP="00CA3D24">
      <w:pPr>
        <w:pStyle w:val="NoSpacing"/>
      </w:pPr>
    </w:p>
    <w:p w:rsidR="00CA3D24" w:rsidRDefault="00CA3D24" w:rsidP="00CA3D24">
      <w:pPr>
        <w:pStyle w:val="NoSpacing"/>
      </w:pPr>
    </w:p>
    <w:p w:rsidR="00CA3D24" w:rsidRDefault="00CA3D24" w:rsidP="00CA3D24">
      <w:pPr>
        <w:pStyle w:val="NoSpacing"/>
      </w:pPr>
    </w:p>
    <w:p w:rsidR="00CA3D24" w:rsidRDefault="00CA3D24" w:rsidP="00CA3D24">
      <w:pPr>
        <w:pStyle w:val="NoSpacing"/>
      </w:pPr>
    </w:p>
    <w:p w:rsidR="00CA3D24" w:rsidRDefault="00CA3D24" w:rsidP="00CA3D24">
      <w:pPr>
        <w:pStyle w:val="NoSpacing"/>
      </w:pPr>
    </w:p>
    <w:p w:rsidR="00CA3D24" w:rsidRDefault="00CA3D24" w:rsidP="00CA3D24">
      <w:pPr>
        <w:pStyle w:val="NoSpacing"/>
      </w:pPr>
    </w:p>
    <w:p w:rsidR="00CA3D24" w:rsidRDefault="00CA3D24" w:rsidP="00CA3D24">
      <w:pPr>
        <w:pStyle w:val="NoSpacing"/>
      </w:pPr>
    </w:p>
    <w:p w:rsidR="00CA3D24" w:rsidRDefault="00CA3D24" w:rsidP="00CA3D24">
      <w:pPr>
        <w:pStyle w:val="NoSpacing"/>
      </w:pPr>
    </w:p>
    <w:p w:rsidR="00CA3D24" w:rsidRDefault="00CA3D24" w:rsidP="00CA3D24">
      <w:pPr>
        <w:pStyle w:val="NoSpacing"/>
      </w:pPr>
    </w:p>
    <w:p w:rsidR="00CA3D24" w:rsidRDefault="00CA3D24" w:rsidP="00CA3D24">
      <w:pPr>
        <w:pStyle w:val="NoSpacing"/>
      </w:pPr>
    </w:p>
    <w:p w:rsidR="00CA3D24" w:rsidRDefault="00CA3D24" w:rsidP="00CA3D24">
      <w:pPr>
        <w:pStyle w:val="NoSpacing"/>
      </w:pPr>
    </w:p>
    <w:p w:rsidR="00CA3D24" w:rsidRPr="00B85D69" w:rsidRDefault="00CA3D24" w:rsidP="00CA3D24">
      <w:pPr>
        <w:pStyle w:val="NoSpacing"/>
        <w:rPr>
          <w:b/>
          <w:color w:val="FF0000"/>
        </w:rPr>
      </w:pPr>
      <w:r w:rsidRPr="00B85D69">
        <w:rPr>
          <w:b/>
          <w:color w:val="FF0000"/>
          <w:highlight w:val="yellow"/>
        </w:rPr>
        <w:t>Recall Quiz: copy the questions below and write your answers in full sentences</w:t>
      </w:r>
    </w:p>
    <w:p w:rsidR="00000000" w:rsidRPr="00CA3D24" w:rsidRDefault="000C2B44" w:rsidP="00CA3D24">
      <w:pPr>
        <w:pStyle w:val="NoSpacing"/>
        <w:numPr>
          <w:ilvl w:val="0"/>
          <w:numId w:val="4"/>
        </w:numPr>
      </w:pPr>
      <w:r w:rsidRPr="00CA3D24">
        <w:t>What is the role of the digestive system?</w:t>
      </w:r>
    </w:p>
    <w:p w:rsidR="00000000" w:rsidRPr="00CA3D24" w:rsidRDefault="000C2B44" w:rsidP="00CA3D24">
      <w:pPr>
        <w:pStyle w:val="NoSpacing"/>
        <w:numPr>
          <w:ilvl w:val="0"/>
          <w:numId w:val="4"/>
        </w:numPr>
      </w:pPr>
      <w:r w:rsidRPr="00CA3D24">
        <w:t>What is an enzyme?</w:t>
      </w:r>
    </w:p>
    <w:p w:rsidR="00000000" w:rsidRPr="00CA3D24" w:rsidRDefault="000C2B44" w:rsidP="00CA3D24">
      <w:pPr>
        <w:pStyle w:val="NoSpacing"/>
        <w:numPr>
          <w:ilvl w:val="0"/>
          <w:numId w:val="4"/>
        </w:numPr>
      </w:pPr>
      <w:r w:rsidRPr="00CA3D24">
        <w:t>What are enzymes affected by?</w:t>
      </w:r>
    </w:p>
    <w:p w:rsidR="00000000" w:rsidRPr="00CA3D24" w:rsidRDefault="000C2B44" w:rsidP="00CA3D24">
      <w:pPr>
        <w:pStyle w:val="NoSpacing"/>
        <w:numPr>
          <w:ilvl w:val="0"/>
          <w:numId w:val="4"/>
        </w:numPr>
      </w:pPr>
      <w:r w:rsidRPr="00CA3D24">
        <w:t>What is the lock in the lock and key theory?</w:t>
      </w:r>
    </w:p>
    <w:p w:rsidR="00000000" w:rsidRPr="00CA3D24" w:rsidRDefault="000C2B44" w:rsidP="00CA3D24">
      <w:pPr>
        <w:pStyle w:val="NoSpacing"/>
        <w:numPr>
          <w:ilvl w:val="0"/>
          <w:numId w:val="4"/>
        </w:numPr>
      </w:pPr>
      <w:r w:rsidRPr="00CA3D24">
        <w:t>What is the key in the lock</w:t>
      </w:r>
      <w:r w:rsidRPr="00CA3D24">
        <w:t xml:space="preserve"> and key theory?</w:t>
      </w:r>
    </w:p>
    <w:p w:rsidR="00000000" w:rsidRPr="00CA3D24" w:rsidRDefault="000C2B44" w:rsidP="00CA3D24">
      <w:pPr>
        <w:pStyle w:val="NoSpacing"/>
        <w:numPr>
          <w:ilvl w:val="0"/>
          <w:numId w:val="4"/>
        </w:numPr>
      </w:pPr>
      <w:r w:rsidRPr="00CA3D24">
        <w:t>What are the three digestive enzymes?</w:t>
      </w:r>
    </w:p>
    <w:p w:rsidR="00000000" w:rsidRPr="00CA3D24" w:rsidRDefault="000C2B44" w:rsidP="00CA3D24">
      <w:pPr>
        <w:pStyle w:val="NoSpacing"/>
        <w:numPr>
          <w:ilvl w:val="0"/>
          <w:numId w:val="4"/>
        </w:numPr>
      </w:pPr>
      <w:r w:rsidRPr="00CA3D24">
        <w:t>Is bile acidic or alkaline?</w:t>
      </w:r>
    </w:p>
    <w:p w:rsidR="00000000" w:rsidRPr="00CA3D24" w:rsidRDefault="000C2B44" w:rsidP="00CA3D24">
      <w:pPr>
        <w:pStyle w:val="NoSpacing"/>
        <w:numPr>
          <w:ilvl w:val="0"/>
          <w:numId w:val="4"/>
        </w:numPr>
      </w:pPr>
      <w:r w:rsidRPr="00CA3D24">
        <w:t>Where is bile stored?</w:t>
      </w:r>
    </w:p>
    <w:p w:rsidR="00000000" w:rsidRPr="00CA3D24" w:rsidRDefault="000C2B44" w:rsidP="00CA3D24">
      <w:pPr>
        <w:pStyle w:val="NoSpacing"/>
        <w:numPr>
          <w:ilvl w:val="0"/>
          <w:numId w:val="4"/>
        </w:numPr>
      </w:pPr>
      <w:r w:rsidRPr="00CA3D24">
        <w:t xml:space="preserve">What </w:t>
      </w:r>
      <w:r w:rsidR="0036480D" w:rsidRPr="00CA3D24">
        <w:t>two</w:t>
      </w:r>
      <w:r w:rsidRPr="00CA3D24">
        <w:t xml:space="preserve"> things does bile do?</w:t>
      </w:r>
    </w:p>
    <w:p w:rsidR="00CA3D24" w:rsidRDefault="00CA3D24" w:rsidP="00CA3D24">
      <w:pPr>
        <w:pStyle w:val="NoSpacing"/>
      </w:pPr>
    </w:p>
    <w:p w:rsidR="00CA3D24" w:rsidRPr="0036480D" w:rsidRDefault="00CA3D24" w:rsidP="00CA3D24">
      <w:pPr>
        <w:pStyle w:val="NoSpacing"/>
        <w:rPr>
          <w:b/>
          <w:color w:val="FF0000"/>
        </w:rPr>
      </w:pPr>
      <w:r w:rsidRPr="0036480D">
        <w:rPr>
          <w:b/>
          <w:color w:val="FF0000"/>
          <w:highlight w:val="yellow"/>
        </w:rPr>
        <w:t>Application Task – I Do</w:t>
      </w:r>
    </w:p>
    <w:p w:rsidR="00CA3D24" w:rsidRPr="00CA3D24" w:rsidRDefault="00CA3D24" w:rsidP="00CA3D24">
      <w:pPr>
        <w:pStyle w:val="NoSpacing"/>
      </w:pPr>
      <w:r w:rsidRPr="00CA3D24">
        <w:rPr>
          <w:b/>
          <w:bCs/>
        </w:rPr>
        <w:t>1. Describe the shape of the graph.</w:t>
      </w:r>
    </w:p>
    <w:p w:rsidR="00CA3D24" w:rsidRDefault="00397E0C" w:rsidP="00CA3D24">
      <w:pPr>
        <w:pStyle w:val="NoSpacing"/>
        <w:rPr>
          <w:i/>
          <w:iCs/>
        </w:rPr>
      </w:pPr>
      <w:r>
        <w:rPr>
          <w:noProof/>
          <w:lang w:eastAsia="en-GB"/>
        </w:rPr>
        <w:drawing>
          <wp:anchor distT="0" distB="0" distL="114300" distR="114300" simplePos="0" relativeHeight="251659264" behindDoc="0" locked="0" layoutInCell="1" allowOverlap="1">
            <wp:simplePos x="0" y="0"/>
            <wp:positionH relativeFrom="margin">
              <wp:posOffset>3751639</wp:posOffset>
            </wp:positionH>
            <wp:positionV relativeFrom="paragraph">
              <wp:posOffset>26212</wp:posOffset>
            </wp:positionV>
            <wp:extent cx="2722245" cy="141351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2245" cy="1413510"/>
                    </a:xfrm>
                    <a:prstGeom prst="rect">
                      <a:avLst/>
                    </a:prstGeom>
                    <a:noFill/>
                  </pic:spPr>
                </pic:pic>
              </a:graphicData>
            </a:graphic>
            <wp14:sizeRelH relativeFrom="margin">
              <wp14:pctWidth>0</wp14:pctWidth>
            </wp14:sizeRelH>
            <wp14:sizeRelV relativeFrom="margin">
              <wp14:pctHeight>0</wp14:pctHeight>
            </wp14:sizeRelV>
          </wp:anchor>
        </w:drawing>
      </w:r>
      <w:r w:rsidR="00CA3D24" w:rsidRPr="00CA3D24">
        <w:rPr>
          <w:i/>
          <w:iCs/>
        </w:rPr>
        <w:t>‘As the temperature increases, the speed of the enzyme act</w:t>
      </w:r>
      <w:r>
        <w:rPr>
          <w:i/>
          <w:iCs/>
        </w:rPr>
        <w:t xml:space="preserve">ivity </w:t>
      </w:r>
      <w:r w:rsidR="00CA3D24">
        <w:rPr>
          <w:i/>
          <w:iCs/>
        </w:rPr>
        <w:t xml:space="preserve">starts to gradually increase. </w:t>
      </w:r>
      <w:r w:rsidR="00CA3D24" w:rsidRPr="00CA3D24">
        <w:rPr>
          <w:i/>
          <w:iCs/>
        </w:rPr>
        <w:t xml:space="preserve">At </w:t>
      </w:r>
      <w:r w:rsidR="000C2B44" w:rsidRPr="00CA3D24">
        <w:rPr>
          <w:i/>
          <w:iCs/>
        </w:rPr>
        <w:t>40⁰C,</w:t>
      </w:r>
      <w:r w:rsidR="00CA3D24" w:rsidRPr="00CA3D24">
        <w:rPr>
          <w:i/>
          <w:iCs/>
        </w:rPr>
        <w:t xml:space="preserve"> the speed of the enzyme activity starts to </w:t>
      </w:r>
      <w:r w:rsidR="00CA3D24">
        <w:rPr>
          <w:i/>
          <w:iCs/>
        </w:rPr>
        <w:t xml:space="preserve">fall rapidly. </w:t>
      </w:r>
      <w:r w:rsidR="00CA3D24" w:rsidRPr="00CA3D24">
        <w:rPr>
          <w:i/>
          <w:iCs/>
        </w:rPr>
        <w:t xml:space="preserve"> </w:t>
      </w:r>
      <w:r w:rsidR="00CA3D24">
        <w:rPr>
          <w:i/>
          <w:iCs/>
        </w:rPr>
        <w:t xml:space="preserve">At </w:t>
      </w:r>
      <w:r w:rsidR="000C2B44">
        <w:rPr>
          <w:i/>
          <w:iCs/>
        </w:rPr>
        <w:t>42⁰C,</w:t>
      </w:r>
      <w:r w:rsidR="00CA3D24">
        <w:rPr>
          <w:i/>
          <w:iCs/>
        </w:rPr>
        <w:t xml:space="preserve"> the speed falls to </w:t>
      </w:r>
      <w:r w:rsidR="000C2B44">
        <w:rPr>
          <w:i/>
          <w:iCs/>
        </w:rPr>
        <w:t>zero</w:t>
      </w:r>
      <w:r w:rsidR="00CA3D24">
        <w:rPr>
          <w:i/>
          <w:iCs/>
        </w:rPr>
        <w:t xml:space="preserve"> because the temperature has caused the enzyme to become denatured.</w:t>
      </w:r>
    </w:p>
    <w:p w:rsidR="00397E0C" w:rsidRDefault="00397E0C" w:rsidP="00CA3D24">
      <w:pPr>
        <w:pStyle w:val="NoSpacing"/>
        <w:rPr>
          <w:i/>
          <w:iCs/>
        </w:rPr>
      </w:pPr>
    </w:p>
    <w:p w:rsidR="00397E0C" w:rsidRDefault="00CA3D24" w:rsidP="00CA3D24">
      <w:pPr>
        <w:pStyle w:val="NoSpacing"/>
        <w:rPr>
          <w:b/>
          <w:bCs/>
        </w:rPr>
      </w:pPr>
      <w:r>
        <w:rPr>
          <w:b/>
          <w:bCs/>
        </w:rPr>
        <w:t xml:space="preserve">2. </w:t>
      </w:r>
      <w:r w:rsidRPr="00CA3D24">
        <w:rPr>
          <w:b/>
          <w:bCs/>
        </w:rPr>
        <w:t xml:space="preserve">Explain why the enzyme speed changes with temperature using these words: </w:t>
      </w:r>
    </w:p>
    <w:p w:rsidR="00397E0C" w:rsidRDefault="00397E0C" w:rsidP="00CA3D24">
      <w:pPr>
        <w:pStyle w:val="NoSpacing"/>
        <w:rPr>
          <w:b/>
          <w:bCs/>
        </w:rPr>
      </w:pPr>
      <w:r w:rsidRPr="0036480D">
        <w:rPr>
          <w:bCs/>
        </w:rPr>
        <w:t xml:space="preserve">Enzymes have an optimum working temperature of </w:t>
      </w:r>
      <w:r w:rsidR="000C2B44" w:rsidRPr="0036480D">
        <w:rPr>
          <w:bCs/>
        </w:rPr>
        <w:t>37</w:t>
      </w:r>
      <w:r w:rsidR="000C2B44" w:rsidRPr="0036480D">
        <w:t>⁰C,</w:t>
      </w:r>
      <w:r w:rsidRPr="0036480D">
        <w:t xml:space="preserve"> as this is the human core body temperature. As the temperature</w:t>
      </w:r>
      <w:r>
        <w:t xml:space="preserve"> increases, the active site of the enzyme starts to change </w:t>
      </w:r>
      <w:r w:rsidR="0036480D">
        <w:t>shape;</w:t>
      </w:r>
      <w:r>
        <w:t xml:space="preserve"> this means that the substrate can no longer fit in to the active site, so the substrate cannot be broken down. This means the enzyme has been denatured and can no longer work. </w:t>
      </w:r>
    </w:p>
    <w:p w:rsidR="00CA3D24" w:rsidRPr="00CA3D24" w:rsidRDefault="00CA3D24" w:rsidP="00CA3D24">
      <w:pPr>
        <w:pStyle w:val="NoSpacing"/>
      </w:pPr>
    </w:p>
    <w:p w:rsidR="00CA3D24" w:rsidRDefault="00CA3D24" w:rsidP="00CA3D24">
      <w:pPr>
        <w:pStyle w:val="NoSpacing"/>
      </w:pPr>
    </w:p>
    <w:p w:rsidR="00397E0C" w:rsidRDefault="00397E0C" w:rsidP="00CA3D24">
      <w:pPr>
        <w:pStyle w:val="NoSpacing"/>
      </w:pPr>
    </w:p>
    <w:p w:rsidR="00397E0C" w:rsidRPr="0036480D" w:rsidRDefault="00397E0C" w:rsidP="00CA3D24">
      <w:pPr>
        <w:pStyle w:val="NoSpacing"/>
        <w:rPr>
          <w:b/>
          <w:color w:val="FF0000"/>
        </w:rPr>
      </w:pPr>
      <w:r w:rsidRPr="0036480D">
        <w:rPr>
          <w:b/>
          <w:noProof/>
          <w:color w:val="FF0000"/>
          <w:highlight w:val="yellow"/>
          <w:lang w:eastAsia="en-GB"/>
        </w:rPr>
        <w:drawing>
          <wp:anchor distT="0" distB="0" distL="114300" distR="114300" simplePos="0" relativeHeight="251660288" behindDoc="0" locked="0" layoutInCell="1" allowOverlap="1">
            <wp:simplePos x="0" y="0"/>
            <wp:positionH relativeFrom="column">
              <wp:posOffset>3822833</wp:posOffset>
            </wp:positionH>
            <wp:positionV relativeFrom="paragraph">
              <wp:posOffset>9865</wp:posOffset>
            </wp:positionV>
            <wp:extent cx="2722245" cy="1917065"/>
            <wp:effectExtent l="0" t="0" r="190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2245" cy="1917065"/>
                    </a:xfrm>
                    <a:prstGeom prst="rect">
                      <a:avLst/>
                    </a:prstGeom>
                    <a:noFill/>
                  </pic:spPr>
                </pic:pic>
              </a:graphicData>
            </a:graphic>
            <wp14:sizeRelH relativeFrom="margin">
              <wp14:pctWidth>0</wp14:pctWidth>
            </wp14:sizeRelH>
            <wp14:sizeRelV relativeFrom="margin">
              <wp14:pctHeight>0</wp14:pctHeight>
            </wp14:sizeRelV>
          </wp:anchor>
        </w:drawing>
      </w:r>
      <w:r w:rsidRPr="0036480D">
        <w:rPr>
          <w:b/>
          <w:color w:val="FF0000"/>
          <w:highlight w:val="yellow"/>
        </w:rPr>
        <w:t>Application Task – You Do</w:t>
      </w:r>
      <w:r w:rsidRPr="0036480D">
        <w:rPr>
          <w:b/>
          <w:color w:val="FF0000"/>
        </w:rPr>
        <w:t xml:space="preserve"> </w:t>
      </w:r>
    </w:p>
    <w:p w:rsidR="00397E0C" w:rsidRPr="00397E0C" w:rsidRDefault="00397E0C" w:rsidP="00397E0C">
      <w:pPr>
        <w:pStyle w:val="NoSpacing"/>
      </w:pPr>
      <w:r w:rsidRPr="00397E0C">
        <w:rPr>
          <w:b/>
          <w:bCs/>
        </w:rPr>
        <w:t>1. Describe the shape of the graph.</w:t>
      </w:r>
    </w:p>
    <w:p w:rsidR="00397E0C" w:rsidRPr="0036480D" w:rsidRDefault="00397E0C" w:rsidP="00397E0C">
      <w:pPr>
        <w:pStyle w:val="NoSpacing"/>
        <w:rPr>
          <w:i/>
          <w:iCs/>
          <w:color w:val="0070C0"/>
        </w:rPr>
      </w:pPr>
      <w:r w:rsidRPr="0036480D">
        <w:rPr>
          <w:i/>
          <w:iCs/>
          <w:color w:val="0070C0"/>
        </w:rPr>
        <w:t xml:space="preserve">‘As the pH increases, the speed of the enzyme activity . . . At pH 8 the speed of the enzyme activity starts to . . . . At pH </w:t>
      </w:r>
      <w:r w:rsidR="000C2B44" w:rsidRPr="0036480D">
        <w:rPr>
          <w:i/>
          <w:iCs/>
          <w:color w:val="0070C0"/>
        </w:rPr>
        <w:t>11,</w:t>
      </w:r>
      <w:r w:rsidRPr="0036480D">
        <w:rPr>
          <w:i/>
          <w:iCs/>
          <w:color w:val="0070C0"/>
        </w:rPr>
        <w:t xml:space="preserve"> the speed falls to . . .because . . .’</w:t>
      </w:r>
    </w:p>
    <w:p w:rsidR="00397E0C" w:rsidRPr="00397E0C" w:rsidRDefault="00397E0C" w:rsidP="00397E0C">
      <w:pPr>
        <w:pStyle w:val="NoSpacing"/>
      </w:pPr>
    </w:p>
    <w:p w:rsidR="00397E0C" w:rsidRDefault="00397E0C" w:rsidP="00397E0C">
      <w:pPr>
        <w:pStyle w:val="NoSpacing"/>
        <w:rPr>
          <w:b/>
          <w:bCs/>
        </w:rPr>
      </w:pPr>
      <w:r w:rsidRPr="00397E0C">
        <w:rPr>
          <w:b/>
          <w:bCs/>
        </w:rPr>
        <w:t xml:space="preserve">2. Explain why the enzyme speed changes with pH using these words: </w:t>
      </w:r>
      <w:bookmarkStart w:id="0" w:name="_GoBack"/>
      <w:bookmarkEnd w:id="0"/>
    </w:p>
    <w:p w:rsidR="0036480D" w:rsidRDefault="0036480D" w:rsidP="00397E0C">
      <w:pPr>
        <w:pStyle w:val="NoSpacing"/>
        <w:rPr>
          <w:b/>
          <w:bCs/>
        </w:rPr>
      </w:pPr>
    </w:p>
    <w:p w:rsidR="00397E0C" w:rsidRPr="0036480D" w:rsidRDefault="00397E0C" w:rsidP="00397E0C">
      <w:pPr>
        <w:pStyle w:val="NoSpacing"/>
        <w:rPr>
          <w:b/>
          <w:color w:val="0070C0"/>
        </w:rPr>
      </w:pPr>
      <w:r w:rsidRPr="0036480D">
        <w:rPr>
          <w:b/>
          <w:color w:val="0070C0"/>
        </w:rPr>
        <w:t>optimum, enzyme, pH, enzyme, denature, active site, shape, substrate, fit.</w:t>
      </w:r>
    </w:p>
    <w:p w:rsidR="00397E0C" w:rsidRDefault="00397E0C" w:rsidP="00CA3D24">
      <w:pPr>
        <w:pStyle w:val="NoSpacing"/>
      </w:pPr>
    </w:p>
    <w:sectPr w:rsidR="00397E0C" w:rsidSect="00E219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54970"/>
    <w:multiLevelType w:val="hybridMultilevel"/>
    <w:tmpl w:val="71869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796DD7"/>
    <w:multiLevelType w:val="hybridMultilevel"/>
    <w:tmpl w:val="DBB09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275A4D"/>
    <w:multiLevelType w:val="hybridMultilevel"/>
    <w:tmpl w:val="0BF2A334"/>
    <w:lvl w:ilvl="0" w:tplc="A56468A2">
      <w:start w:val="1"/>
      <w:numFmt w:val="decimal"/>
      <w:lvlText w:val="%1)"/>
      <w:lvlJc w:val="left"/>
      <w:pPr>
        <w:tabs>
          <w:tab w:val="num" w:pos="720"/>
        </w:tabs>
        <w:ind w:left="720" w:hanging="360"/>
      </w:pPr>
    </w:lvl>
    <w:lvl w:ilvl="1" w:tplc="A08495D8" w:tentative="1">
      <w:start w:val="1"/>
      <w:numFmt w:val="decimal"/>
      <w:lvlText w:val="%2)"/>
      <w:lvlJc w:val="left"/>
      <w:pPr>
        <w:tabs>
          <w:tab w:val="num" w:pos="1440"/>
        </w:tabs>
        <w:ind w:left="1440" w:hanging="360"/>
      </w:pPr>
    </w:lvl>
    <w:lvl w:ilvl="2" w:tplc="15B2A1A0" w:tentative="1">
      <w:start w:val="1"/>
      <w:numFmt w:val="decimal"/>
      <w:lvlText w:val="%3)"/>
      <w:lvlJc w:val="left"/>
      <w:pPr>
        <w:tabs>
          <w:tab w:val="num" w:pos="2160"/>
        </w:tabs>
        <w:ind w:left="2160" w:hanging="360"/>
      </w:pPr>
    </w:lvl>
    <w:lvl w:ilvl="3" w:tplc="FD5EA304" w:tentative="1">
      <w:start w:val="1"/>
      <w:numFmt w:val="decimal"/>
      <w:lvlText w:val="%4)"/>
      <w:lvlJc w:val="left"/>
      <w:pPr>
        <w:tabs>
          <w:tab w:val="num" w:pos="2880"/>
        </w:tabs>
        <w:ind w:left="2880" w:hanging="360"/>
      </w:pPr>
    </w:lvl>
    <w:lvl w:ilvl="4" w:tplc="70B2E86A" w:tentative="1">
      <w:start w:val="1"/>
      <w:numFmt w:val="decimal"/>
      <w:lvlText w:val="%5)"/>
      <w:lvlJc w:val="left"/>
      <w:pPr>
        <w:tabs>
          <w:tab w:val="num" w:pos="3600"/>
        </w:tabs>
        <w:ind w:left="3600" w:hanging="360"/>
      </w:pPr>
    </w:lvl>
    <w:lvl w:ilvl="5" w:tplc="C5640740" w:tentative="1">
      <w:start w:val="1"/>
      <w:numFmt w:val="decimal"/>
      <w:lvlText w:val="%6)"/>
      <w:lvlJc w:val="left"/>
      <w:pPr>
        <w:tabs>
          <w:tab w:val="num" w:pos="4320"/>
        </w:tabs>
        <w:ind w:left="4320" w:hanging="360"/>
      </w:pPr>
    </w:lvl>
    <w:lvl w:ilvl="6" w:tplc="7E8C27EC" w:tentative="1">
      <w:start w:val="1"/>
      <w:numFmt w:val="decimal"/>
      <w:lvlText w:val="%7)"/>
      <w:lvlJc w:val="left"/>
      <w:pPr>
        <w:tabs>
          <w:tab w:val="num" w:pos="5040"/>
        </w:tabs>
        <w:ind w:left="5040" w:hanging="360"/>
      </w:pPr>
    </w:lvl>
    <w:lvl w:ilvl="7" w:tplc="0B32B996" w:tentative="1">
      <w:start w:val="1"/>
      <w:numFmt w:val="decimal"/>
      <w:lvlText w:val="%8)"/>
      <w:lvlJc w:val="left"/>
      <w:pPr>
        <w:tabs>
          <w:tab w:val="num" w:pos="5760"/>
        </w:tabs>
        <w:ind w:left="5760" w:hanging="360"/>
      </w:pPr>
    </w:lvl>
    <w:lvl w:ilvl="8" w:tplc="42FC3B20" w:tentative="1">
      <w:start w:val="1"/>
      <w:numFmt w:val="decimal"/>
      <w:lvlText w:val="%9)"/>
      <w:lvlJc w:val="left"/>
      <w:pPr>
        <w:tabs>
          <w:tab w:val="num" w:pos="6480"/>
        </w:tabs>
        <w:ind w:left="6480" w:hanging="360"/>
      </w:pPr>
    </w:lvl>
  </w:abstractNum>
  <w:abstractNum w:abstractNumId="3" w15:restartNumberingAfterBreak="0">
    <w:nsid w:val="4FDC041D"/>
    <w:multiLevelType w:val="hybridMultilevel"/>
    <w:tmpl w:val="57F00338"/>
    <w:lvl w:ilvl="0" w:tplc="F132AA70">
      <w:start w:val="1"/>
      <w:numFmt w:val="bullet"/>
      <w:lvlText w:val=""/>
      <w:lvlJc w:val="left"/>
      <w:pPr>
        <w:ind w:left="501" w:hanging="360"/>
      </w:pPr>
      <w:rPr>
        <w:rFonts w:ascii="Symbol" w:hAnsi="Symbol" w:hint="default"/>
        <w:sz w:val="16"/>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15:restartNumberingAfterBreak="0">
    <w:nsid w:val="7E0256C1"/>
    <w:multiLevelType w:val="hybridMultilevel"/>
    <w:tmpl w:val="43FC7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954"/>
    <w:rsid w:val="000C2B44"/>
    <w:rsid w:val="001815F1"/>
    <w:rsid w:val="0036480D"/>
    <w:rsid w:val="00387A61"/>
    <w:rsid w:val="00397E0C"/>
    <w:rsid w:val="003E579E"/>
    <w:rsid w:val="0047597E"/>
    <w:rsid w:val="00526E0C"/>
    <w:rsid w:val="005B59E5"/>
    <w:rsid w:val="009115F6"/>
    <w:rsid w:val="00CA3D24"/>
    <w:rsid w:val="00E21954"/>
    <w:rsid w:val="00E55857"/>
    <w:rsid w:val="00EB6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822A"/>
  <w15:chartTrackingRefBased/>
  <w15:docId w15:val="{5CA90E0E-BADD-496B-AE42-E731F1FE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D2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9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7146">
      <w:bodyDiv w:val="1"/>
      <w:marLeft w:val="0"/>
      <w:marRight w:val="0"/>
      <w:marTop w:val="0"/>
      <w:marBottom w:val="0"/>
      <w:divBdr>
        <w:top w:val="none" w:sz="0" w:space="0" w:color="auto"/>
        <w:left w:val="none" w:sz="0" w:space="0" w:color="auto"/>
        <w:bottom w:val="none" w:sz="0" w:space="0" w:color="auto"/>
        <w:right w:val="none" w:sz="0" w:space="0" w:color="auto"/>
      </w:divBdr>
    </w:div>
    <w:div w:id="390348456">
      <w:bodyDiv w:val="1"/>
      <w:marLeft w:val="0"/>
      <w:marRight w:val="0"/>
      <w:marTop w:val="0"/>
      <w:marBottom w:val="0"/>
      <w:divBdr>
        <w:top w:val="none" w:sz="0" w:space="0" w:color="auto"/>
        <w:left w:val="none" w:sz="0" w:space="0" w:color="auto"/>
        <w:bottom w:val="none" w:sz="0" w:space="0" w:color="auto"/>
        <w:right w:val="none" w:sz="0" w:space="0" w:color="auto"/>
      </w:divBdr>
    </w:div>
    <w:div w:id="810753635">
      <w:bodyDiv w:val="1"/>
      <w:marLeft w:val="0"/>
      <w:marRight w:val="0"/>
      <w:marTop w:val="0"/>
      <w:marBottom w:val="0"/>
      <w:divBdr>
        <w:top w:val="none" w:sz="0" w:space="0" w:color="auto"/>
        <w:left w:val="none" w:sz="0" w:space="0" w:color="auto"/>
        <w:bottom w:val="none" w:sz="0" w:space="0" w:color="auto"/>
        <w:right w:val="none" w:sz="0" w:space="0" w:color="auto"/>
      </w:divBdr>
      <w:divsChild>
        <w:div w:id="1020278397">
          <w:marLeft w:val="547"/>
          <w:marRight w:val="0"/>
          <w:marTop w:val="0"/>
          <w:marBottom w:val="0"/>
          <w:divBdr>
            <w:top w:val="none" w:sz="0" w:space="0" w:color="auto"/>
            <w:left w:val="none" w:sz="0" w:space="0" w:color="auto"/>
            <w:bottom w:val="none" w:sz="0" w:space="0" w:color="auto"/>
            <w:right w:val="none" w:sz="0" w:space="0" w:color="auto"/>
          </w:divBdr>
        </w:div>
        <w:div w:id="1788694765">
          <w:marLeft w:val="547"/>
          <w:marRight w:val="0"/>
          <w:marTop w:val="0"/>
          <w:marBottom w:val="0"/>
          <w:divBdr>
            <w:top w:val="none" w:sz="0" w:space="0" w:color="auto"/>
            <w:left w:val="none" w:sz="0" w:space="0" w:color="auto"/>
            <w:bottom w:val="none" w:sz="0" w:space="0" w:color="auto"/>
            <w:right w:val="none" w:sz="0" w:space="0" w:color="auto"/>
          </w:divBdr>
        </w:div>
        <w:div w:id="1657413869">
          <w:marLeft w:val="547"/>
          <w:marRight w:val="0"/>
          <w:marTop w:val="0"/>
          <w:marBottom w:val="0"/>
          <w:divBdr>
            <w:top w:val="none" w:sz="0" w:space="0" w:color="auto"/>
            <w:left w:val="none" w:sz="0" w:space="0" w:color="auto"/>
            <w:bottom w:val="none" w:sz="0" w:space="0" w:color="auto"/>
            <w:right w:val="none" w:sz="0" w:space="0" w:color="auto"/>
          </w:divBdr>
        </w:div>
        <w:div w:id="181169712">
          <w:marLeft w:val="547"/>
          <w:marRight w:val="0"/>
          <w:marTop w:val="0"/>
          <w:marBottom w:val="0"/>
          <w:divBdr>
            <w:top w:val="none" w:sz="0" w:space="0" w:color="auto"/>
            <w:left w:val="none" w:sz="0" w:space="0" w:color="auto"/>
            <w:bottom w:val="none" w:sz="0" w:space="0" w:color="auto"/>
            <w:right w:val="none" w:sz="0" w:space="0" w:color="auto"/>
          </w:divBdr>
        </w:div>
        <w:div w:id="1433431309">
          <w:marLeft w:val="547"/>
          <w:marRight w:val="0"/>
          <w:marTop w:val="0"/>
          <w:marBottom w:val="0"/>
          <w:divBdr>
            <w:top w:val="none" w:sz="0" w:space="0" w:color="auto"/>
            <w:left w:val="none" w:sz="0" w:space="0" w:color="auto"/>
            <w:bottom w:val="none" w:sz="0" w:space="0" w:color="auto"/>
            <w:right w:val="none" w:sz="0" w:space="0" w:color="auto"/>
          </w:divBdr>
        </w:div>
        <w:div w:id="1059010849">
          <w:marLeft w:val="547"/>
          <w:marRight w:val="0"/>
          <w:marTop w:val="0"/>
          <w:marBottom w:val="0"/>
          <w:divBdr>
            <w:top w:val="none" w:sz="0" w:space="0" w:color="auto"/>
            <w:left w:val="none" w:sz="0" w:space="0" w:color="auto"/>
            <w:bottom w:val="none" w:sz="0" w:space="0" w:color="auto"/>
            <w:right w:val="none" w:sz="0" w:space="0" w:color="auto"/>
          </w:divBdr>
        </w:div>
        <w:div w:id="666253231">
          <w:marLeft w:val="547"/>
          <w:marRight w:val="0"/>
          <w:marTop w:val="0"/>
          <w:marBottom w:val="0"/>
          <w:divBdr>
            <w:top w:val="none" w:sz="0" w:space="0" w:color="auto"/>
            <w:left w:val="none" w:sz="0" w:space="0" w:color="auto"/>
            <w:bottom w:val="none" w:sz="0" w:space="0" w:color="auto"/>
            <w:right w:val="none" w:sz="0" w:space="0" w:color="auto"/>
          </w:divBdr>
        </w:div>
        <w:div w:id="395125332">
          <w:marLeft w:val="547"/>
          <w:marRight w:val="0"/>
          <w:marTop w:val="0"/>
          <w:marBottom w:val="0"/>
          <w:divBdr>
            <w:top w:val="none" w:sz="0" w:space="0" w:color="auto"/>
            <w:left w:val="none" w:sz="0" w:space="0" w:color="auto"/>
            <w:bottom w:val="none" w:sz="0" w:space="0" w:color="auto"/>
            <w:right w:val="none" w:sz="0" w:space="0" w:color="auto"/>
          </w:divBdr>
        </w:div>
        <w:div w:id="1403403309">
          <w:marLeft w:val="547"/>
          <w:marRight w:val="0"/>
          <w:marTop w:val="0"/>
          <w:marBottom w:val="0"/>
          <w:divBdr>
            <w:top w:val="none" w:sz="0" w:space="0" w:color="auto"/>
            <w:left w:val="none" w:sz="0" w:space="0" w:color="auto"/>
            <w:bottom w:val="none" w:sz="0" w:space="0" w:color="auto"/>
            <w:right w:val="none" w:sz="0" w:space="0" w:color="auto"/>
          </w:divBdr>
        </w:div>
      </w:divsChild>
    </w:div>
    <w:div w:id="1243174235">
      <w:bodyDiv w:val="1"/>
      <w:marLeft w:val="0"/>
      <w:marRight w:val="0"/>
      <w:marTop w:val="0"/>
      <w:marBottom w:val="0"/>
      <w:divBdr>
        <w:top w:val="none" w:sz="0" w:space="0" w:color="auto"/>
        <w:left w:val="none" w:sz="0" w:space="0" w:color="auto"/>
        <w:bottom w:val="none" w:sz="0" w:space="0" w:color="auto"/>
        <w:right w:val="none" w:sz="0" w:space="0" w:color="auto"/>
      </w:divBdr>
    </w:div>
    <w:div w:id="1503546106">
      <w:bodyDiv w:val="1"/>
      <w:marLeft w:val="0"/>
      <w:marRight w:val="0"/>
      <w:marTop w:val="0"/>
      <w:marBottom w:val="0"/>
      <w:divBdr>
        <w:top w:val="none" w:sz="0" w:space="0" w:color="auto"/>
        <w:left w:val="none" w:sz="0" w:space="0" w:color="auto"/>
        <w:bottom w:val="none" w:sz="0" w:space="0" w:color="auto"/>
        <w:right w:val="none" w:sz="0" w:space="0" w:color="auto"/>
      </w:divBdr>
    </w:div>
    <w:div w:id="188560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6EA1ECDB49941989BECCD9673BFA6" ma:contentTypeVersion="8" ma:contentTypeDescription="Create a new document." ma:contentTypeScope="" ma:versionID="e7f03413af8757955ca48a90a1b60603">
  <xsd:schema xmlns:xsd="http://www.w3.org/2001/XMLSchema" xmlns:xs="http://www.w3.org/2001/XMLSchema" xmlns:p="http://schemas.microsoft.com/office/2006/metadata/properties" xmlns:ns2="e37778a1-9a7e-47f1-b8e9-2ad47fc91e32" targetNamespace="http://schemas.microsoft.com/office/2006/metadata/properties" ma:root="true" ma:fieldsID="ff805c8ad5dd816e3ff40fab744c94ff" ns2:_="">
    <xsd:import namespace="e37778a1-9a7e-47f1-b8e9-2ad47fc91e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78a1-9a7e-47f1-b8e9-2ad47fc9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7703B3-CDCA-48C7-BF2A-E191119478D1}"/>
</file>

<file path=customXml/itemProps2.xml><?xml version="1.0" encoding="utf-8"?>
<ds:datastoreItem xmlns:ds="http://schemas.openxmlformats.org/officeDocument/2006/customXml" ds:itemID="{6BB4D95F-AF39-4504-97CA-3884DE0DE3A6}"/>
</file>

<file path=customXml/itemProps3.xml><?xml version="1.0" encoding="utf-8"?>
<ds:datastoreItem xmlns:ds="http://schemas.openxmlformats.org/officeDocument/2006/customXml" ds:itemID="{1458B18F-D537-470E-A135-84B17E2F8171}"/>
</file>

<file path=docProps/app.xml><?xml version="1.0" encoding="utf-8"?>
<Properties xmlns="http://schemas.openxmlformats.org/officeDocument/2006/extended-properties" xmlns:vt="http://schemas.openxmlformats.org/officeDocument/2006/docPropsVTypes">
  <Template>Normal</Template>
  <TotalTime>4264</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Hofman</dc:creator>
  <cp:keywords/>
  <dc:description/>
  <cp:lastModifiedBy>Amie Hofman</cp:lastModifiedBy>
  <cp:revision>4</cp:revision>
  <dcterms:created xsi:type="dcterms:W3CDTF">2020-03-27T10:44:00Z</dcterms:created>
  <dcterms:modified xsi:type="dcterms:W3CDTF">2020-03-30T09:16:00Z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0x0101009396EA1ECDB49941989BECCD9673BFA6</vt:lpwstr>
  </property>
</Properties>
</file>