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897DE" w14:textId="77777777" w:rsidR="00681D5F" w:rsidRDefault="00681D5F" w:rsidP="00681D5F">
      <w:pPr>
        <w:spacing w:after="0" w:line="240" w:lineRule="auto"/>
        <w:rPr>
          <w:rFonts w:ascii="Calibri Light" w:eastAsia="Calibri" w:hAnsi="Calibri Light" w:cs="Calibri Light"/>
          <w:b/>
          <w:sz w:val="24"/>
          <w:szCs w:val="24"/>
        </w:rPr>
      </w:pPr>
      <w:r>
        <w:rPr>
          <w:rFonts w:ascii="Calibri Light" w:eastAsia="Calibri" w:hAnsi="Calibri Light" w:cs="Calibri Light"/>
          <w:b/>
          <w:sz w:val="24"/>
          <w:szCs w:val="24"/>
        </w:rPr>
        <w:t xml:space="preserve">Choose one quiz, either A or B and answer a range of exam questions that add up to 18 marks in total. For example 3x 6markers </w:t>
      </w:r>
      <w:r w:rsidRPr="004957AF">
        <w:rPr>
          <w:rFonts w:ascii="Calibri Light" w:eastAsia="Calibri" w:hAnsi="Calibri Light" w:cs="Calibri Light"/>
          <w:b/>
          <w:i/>
          <w:sz w:val="24"/>
          <w:szCs w:val="24"/>
          <w:u w:val="single"/>
        </w:rPr>
        <w:t>or</w:t>
      </w:r>
      <w:r>
        <w:rPr>
          <w:rFonts w:ascii="Calibri Light" w:eastAsia="Calibri" w:hAnsi="Calibri Light" w:cs="Calibri Light"/>
          <w:b/>
          <w:sz w:val="24"/>
          <w:szCs w:val="24"/>
        </w:rPr>
        <w:t xml:space="preserve"> 1x9marker + 1x 6 marker + 3marker.</w:t>
      </w:r>
    </w:p>
    <w:p w14:paraId="1706F691" w14:textId="77777777" w:rsidR="00681D5F" w:rsidRPr="004D2045" w:rsidRDefault="00681D5F" w:rsidP="00681D5F">
      <w:pPr>
        <w:pStyle w:val="NoSpacing"/>
        <w:rPr>
          <w:rFonts w:asciiTheme="majorHAnsi" w:hAnsiTheme="majorHAnsi" w:cstheme="majorHAnsi"/>
          <w:sz w:val="24"/>
          <w:szCs w:val="24"/>
        </w:rPr>
      </w:pPr>
      <w:bookmarkStart w:id="0" w:name="_GoBack"/>
      <w:bookmarkEnd w:id="0"/>
    </w:p>
    <w:p w14:paraId="012DE721" w14:textId="77777777" w:rsidR="00681D5F" w:rsidRPr="004D2045" w:rsidRDefault="00681D5F" w:rsidP="00681D5F">
      <w:pPr>
        <w:pStyle w:val="NoSpacing"/>
        <w:rPr>
          <w:rFonts w:asciiTheme="majorHAnsi" w:hAnsiTheme="majorHAnsi" w:cstheme="majorHAnsi"/>
          <w:b/>
          <w:sz w:val="24"/>
          <w:szCs w:val="24"/>
        </w:rPr>
      </w:pPr>
      <w:r w:rsidRPr="004D2045">
        <w:rPr>
          <w:rFonts w:asciiTheme="majorHAnsi" w:hAnsiTheme="majorHAnsi" w:cstheme="majorHAnsi"/>
          <w:b/>
          <w:sz w:val="24"/>
          <w:szCs w:val="24"/>
        </w:rPr>
        <w:t>QUIZ A</w:t>
      </w:r>
    </w:p>
    <w:p w14:paraId="59089748"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How much of the UKs food is imported?</w:t>
      </w:r>
    </w:p>
    <w:p w14:paraId="39A08B23"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State one reason the UKs food is imported.</w:t>
      </w:r>
    </w:p>
    <w:p w14:paraId="5F0684D2" w14:textId="77777777" w:rsidR="00681D5F" w:rsidRPr="004D2045" w:rsidRDefault="00681D5F" w:rsidP="00681D5F">
      <w:pPr>
        <w:pStyle w:val="NoSpacing"/>
        <w:numPr>
          <w:ilvl w:val="0"/>
          <w:numId w:val="2"/>
        </w:numPr>
        <w:rPr>
          <w:rFonts w:asciiTheme="majorHAnsi" w:hAnsiTheme="majorHAnsi" w:cstheme="majorHAnsi"/>
          <w:sz w:val="20"/>
          <w:szCs w:val="20"/>
        </w:rPr>
      </w:pPr>
      <w:proofErr w:type="gramStart"/>
      <w:r w:rsidRPr="004D2045">
        <w:rPr>
          <w:rFonts w:asciiTheme="majorHAnsi" w:hAnsiTheme="majorHAnsi" w:cstheme="majorHAnsi"/>
          <w:sz w:val="20"/>
          <w:szCs w:val="20"/>
        </w:rPr>
        <w:t>Identify a negative impact of importing food?</w:t>
      </w:r>
      <w:proofErr w:type="gramEnd"/>
    </w:p>
    <w:p w14:paraId="18225498"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What is organic farming?</w:t>
      </w:r>
    </w:p>
    <w:p w14:paraId="7813F8B2"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 xml:space="preserve">State one advantage and one disadvantage of using organic farming. </w:t>
      </w:r>
    </w:p>
    <w:p w14:paraId="3138CEAF"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What is agribusiness?</w:t>
      </w:r>
    </w:p>
    <w:p w14:paraId="6B5DD987"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 xml:space="preserve">State one advantage and one disadvantage of using agribusiness. </w:t>
      </w:r>
    </w:p>
    <w:p w14:paraId="0A6EF49A"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Why has water use in the UK increased?</w:t>
      </w:r>
    </w:p>
    <w:p w14:paraId="5DAA626E"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 xml:space="preserve">Why is there a water deficit in </w:t>
      </w:r>
      <w:proofErr w:type="gramStart"/>
      <w:r w:rsidRPr="004D2045">
        <w:rPr>
          <w:rFonts w:asciiTheme="majorHAnsi" w:hAnsiTheme="majorHAnsi" w:cstheme="majorHAnsi"/>
          <w:sz w:val="20"/>
          <w:szCs w:val="20"/>
        </w:rPr>
        <w:t>south-east</w:t>
      </w:r>
      <w:proofErr w:type="gramEnd"/>
      <w:r w:rsidRPr="004D2045">
        <w:rPr>
          <w:rFonts w:asciiTheme="majorHAnsi" w:hAnsiTheme="majorHAnsi" w:cstheme="majorHAnsi"/>
          <w:sz w:val="20"/>
          <w:szCs w:val="20"/>
        </w:rPr>
        <w:t xml:space="preserve"> England?</w:t>
      </w:r>
    </w:p>
    <w:p w14:paraId="6C8EEF6C"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Why is there a water surplus in central Scotland?</w:t>
      </w:r>
    </w:p>
    <w:p w14:paraId="4283FDCB"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What is a water transfer scheme?</w:t>
      </w:r>
    </w:p>
    <w:p w14:paraId="5CAC1C73"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Identify how much of the UKs water is clean.</w:t>
      </w:r>
    </w:p>
    <w:p w14:paraId="51CC6176"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 xml:space="preserve">State two causes of water pollution. </w:t>
      </w:r>
    </w:p>
    <w:p w14:paraId="28C3C51C" w14:textId="77777777" w:rsidR="00681D5F" w:rsidRPr="004D2045" w:rsidRDefault="00681D5F" w:rsidP="00681D5F">
      <w:pPr>
        <w:pStyle w:val="NoSpacing"/>
        <w:numPr>
          <w:ilvl w:val="0"/>
          <w:numId w:val="2"/>
        </w:numPr>
        <w:rPr>
          <w:rFonts w:asciiTheme="majorHAnsi" w:hAnsiTheme="majorHAnsi" w:cstheme="majorHAnsi"/>
          <w:sz w:val="20"/>
          <w:szCs w:val="20"/>
        </w:rPr>
      </w:pPr>
      <w:r w:rsidRPr="004D2045">
        <w:rPr>
          <w:rFonts w:asciiTheme="majorHAnsi" w:hAnsiTheme="majorHAnsi" w:cstheme="majorHAnsi"/>
          <w:sz w:val="20"/>
          <w:szCs w:val="20"/>
        </w:rPr>
        <w:t xml:space="preserve">State two impact of water pollution – one social and one environmental. </w:t>
      </w:r>
    </w:p>
    <w:p w14:paraId="796D8375" w14:textId="77777777" w:rsidR="00681D5F" w:rsidRPr="004D2045" w:rsidRDefault="00681D5F" w:rsidP="00681D5F">
      <w:pPr>
        <w:pStyle w:val="NoSpacing"/>
        <w:numPr>
          <w:ilvl w:val="0"/>
          <w:numId w:val="2"/>
        </w:numPr>
        <w:rPr>
          <w:rFonts w:asciiTheme="majorHAnsi" w:hAnsiTheme="majorHAnsi" w:cstheme="majorHAnsi"/>
          <w:sz w:val="24"/>
          <w:szCs w:val="24"/>
        </w:rPr>
      </w:pPr>
      <w:r w:rsidRPr="004D2045">
        <w:rPr>
          <w:rFonts w:asciiTheme="majorHAnsi" w:hAnsiTheme="majorHAnsi" w:cstheme="majorHAnsi"/>
          <w:sz w:val="20"/>
          <w:szCs w:val="20"/>
        </w:rPr>
        <w:t xml:space="preserve">State two ways water pollution </w:t>
      </w:r>
      <w:proofErr w:type="gramStart"/>
      <w:r w:rsidRPr="004D2045">
        <w:rPr>
          <w:rFonts w:asciiTheme="majorHAnsi" w:hAnsiTheme="majorHAnsi" w:cstheme="majorHAnsi"/>
          <w:sz w:val="20"/>
          <w:szCs w:val="20"/>
        </w:rPr>
        <w:t>is managed</w:t>
      </w:r>
      <w:proofErr w:type="gramEnd"/>
      <w:r w:rsidRPr="004D2045">
        <w:rPr>
          <w:rFonts w:asciiTheme="majorHAnsi" w:hAnsiTheme="majorHAnsi" w:cstheme="majorHAnsi"/>
          <w:sz w:val="20"/>
          <w:szCs w:val="20"/>
        </w:rPr>
        <w:t xml:space="preserve">. Use specific examples. </w:t>
      </w:r>
    </w:p>
    <w:p w14:paraId="795919DC" w14:textId="77777777" w:rsidR="00681D5F" w:rsidRPr="004D2045" w:rsidRDefault="00681D5F" w:rsidP="00681D5F">
      <w:pPr>
        <w:pStyle w:val="NoSpacing"/>
        <w:ind w:left="720"/>
        <w:rPr>
          <w:rFonts w:asciiTheme="majorHAnsi" w:hAnsiTheme="majorHAnsi" w:cstheme="majorHAnsi"/>
          <w:sz w:val="24"/>
          <w:szCs w:val="24"/>
        </w:rPr>
      </w:pPr>
    </w:p>
    <w:p w14:paraId="6A41FE96" w14:textId="77777777" w:rsidR="00681D5F" w:rsidRPr="004D2045" w:rsidRDefault="00681D5F" w:rsidP="00681D5F">
      <w:pPr>
        <w:pStyle w:val="NoSpacing"/>
        <w:rPr>
          <w:rFonts w:asciiTheme="majorHAnsi" w:hAnsiTheme="majorHAnsi" w:cstheme="majorHAnsi"/>
          <w:b/>
          <w:sz w:val="24"/>
          <w:szCs w:val="24"/>
        </w:rPr>
      </w:pPr>
      <w:r w:rsidRPr="004D2045">
        <w:rPr>
          <w:rFonts w:asciiTheme="majorHAnsi" w:hAnsiTheme="majorHAnsi" w:cstheme="majorHAnsi"/>
          <w:b/>
          <w:sz w:val="24"/>
          <w:szCs w:val="24"/>
        </w:rPr>
        <w:t>QUIZ C</w:t>
      </w:r>
    </w:p>
    <w:p w14:paraId="00D0AF77"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State three essential resources.</w:t>
      </w:r>
    </w:p>
    <w:p w14:paraId="60E81C14"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Where in the world is there a food surplus and food deficit?</w:t>
      </w:r>
    </w:p>
    <w:p w14:paraId="438A1FC8"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Identify a cause of water deficit.</w:t>
      </w:r>
    </w:p>
    <w:p w14:paraId="24F20BE8"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Identify one reason why NEEs use more energy than LICs.</w:t>
      </w:r>
    </w:p>
    <w:p w14:paraId="74BF8B5C"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The UK’s energy mix is made up of</w:t>
      </w:r>
      <w:proofErr w:type="gramStart"/>
      <w:r w:rsidRPr="004D2045">
        <w:rPr>
          <w:rFonts w:asciiTheme="majorHAnsi" w:hAnsiTheme="majorHAnsi" w:cstheme="majorHAnsi"/>
          <w:sz w:val="20"/>
          <w:szCs w:val="20"/>
        </w:rPr>
        <w:t>…..</w:t>
      </w:r>
      <w:proofErr w:type="gramEnd"/>
    </w:p>
    <w:p w14:paraId="73523E95"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 xml:space="preserve">How many </w:t>
      </w:r>
      <w:proofErr w:type="gramStart"/>
      <w:r w:rsidRPr="004D2045">
        <w:rPr>
          <w:rFonts w:asciiTheme="majorHAnsi" w:hAnsiTheme="majorHAnsi" w:cstheme="majorHAnsi"/>
          <w:sz w:val="20"/>
          <w:szCs w:val="20"/>
        </w:rPr>
        <w:t>coal fields</w:t>
      </w:r>
      <w:proofErr w:type="gramEnd"/>
      <w:r w:rsidRPr="004D2045">
        <w:rPr>
          <w:rFonts w:asciiTheme="majorHAnsi" w:hAnsiTheme="majorHAnsi" w:cstheme="majorHAnsi"/>
          <w:sz w:val="20"/>
          <w:szCs w:val="20"/>
        </w:rPr>
        <w:t xml:space="preserve"> are open in the UK?</w:t>
      </w:r>
    </w:p>
    <w:p w14:paraId="3537C534"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 xml:space="preserve">Why are renewable energies likely to </w:t>
      </w:r>
      <w:proofErr w:type="gramStart"/>
      <w:r w:rsidRPr="004D2045">
        <w:rPr>
          <w:rFonts w:asciiTheme="majorHAnsi" w:hAnsiTheme="majorHAnsi" w:cstheme="majorHAnsi"/>
          <w:sz w:val="20"/>
          <w:szCs w:val="20"/>
        </w:rPr>
        <w:t>be used</w:t>
      </w:r>
      <w:proofErr w:type="gramEnd"/>
      <w:r w:rsidRPr="004D2045">
        <w:rPr>
          <w:rFonts w:asciiTheme="majorHAnsi" w:hAnsiTheme="majorHAnsi" w:cstheme="majorHAnsi"/>
          <w:sz w:val="20"/>
          <w:szCs w:val="20"/>
        </w:rPr>
        <w:t xml:space="preserve"> more in the future?</w:t>
      </w:r>
    </w:p>
    <w:p w14:paraId="37952519"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 xml:space="preserve">Why </w:t>
      </w:r>
      <w:proofErr w:type="gramStart"/>
      <w:r w:rsidRPr="004D2045">
        <w:rPr>
          <w:rFonts w:asciiTheme="majorHAnsi" w:hAnsiTheme="majorHAnsi" w:cstheme="majorHAnsi"/>
          <w:sz w:val="20"/>
          <w:szCs w:val="20"/>
        </w:rPr>
        <w:t>are less fossil fuels used</w:t>
      </w:r>
      <w:proofErr w:type="gramEnd"/>
      <w:r w:rsidRPr="004D2045">
        <w:rPr>
          <w:rFonts w:asciiTheme="majorHAnsi" w:hAnsiTheme="majorHAnsi" w:cstheme="majorHAnsi"/>
          <w:sz w:val="20"/>
          <w:szCs w:val="20"/>
        </w:rPr>
        <w:t xml:space="preserve"> today?</w:t>
      </w:r>
    </w:p>
    <w:p w14:paraId="6FBCF550"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 xml:space="preserve">State one reason why fossil fuels will continue to </w:t>
      </w:r>
      <w:proofErr w:type="gramStart"/>
      <w:r w:rsidRPr="004D2045">
        <w:rPr>
          <w:rFonts w:asciiTheme="majorHAnsi" w:hAnsiTheme="majorHAnsi" w:cstheme="majorHAnsi"/>
          <w:sz w:val="20"/>
          <w:szCs w:val="20"/>
        </w:rPr>
        <w:t>be used</w:t>
      </w:r>
      <w:proofErr w:type="gramEnd"/>
      <w:r w:rsidRPr="004D2045">
        <w:rPr>
          <w:rFonts w:asciiTheme="majorHAnsi" w:hAnsiTheme="majorHAnsi" w:cstheme="majorHAnsi"/>
          <w:sz w:val="20"/>
          <w:szCs w:val="20"/>
        </w:rPr>
        <w:t xml:space="preserve"> in the future.</w:t>
      </w:r>
    </w:p>
    <w:p w14:paraId="3F1BF7F9"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State one advantage of using fossil fuels. State whether it is an economic or environmental impact.</w:t>
      </w:r>
    </w:p>
    <w:p w14:paraId="2F04D351"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State one disadvantage of using fossil fuels. State whether it is an economic or environmental impact</w:t>
      </w:r>
    </w:p>
    <w:p w14:paraId="672B8551"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State one advantage of using renewable energies. State whether it is an economic or environmental impact.</w:t>
      </w:r>
    </w:p>
    <w:p w14:paraId="0BA66BCA"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 xml:space="preserve">State one disadvantage of using renewable energies. State whether it is an economic or environmental impact. </w:t>
      </w:r>
    </w:p>
    <w:p w14:paraId="0A81E56D"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State one advantage of using nuclear energy. State whether it is an economic or environmental impact.</w:t>
      </w:r>
    </w:p>
    <w:p w14:paraId="344B2D30" w14:textId="77777777" w:rsidR="00681D5F" w:rsidRPr="004D2045" w:rsidRDefault="00681D5F" w:rsidP="00681D5F">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 xml:space="preserve">State one disadvantage of using nuclear energy. State whether it is an economic or environmental impact. </w:t>
      </w:r>
    </w:p>
    <w:p w14:paraId="431152D2" w14:textId="77777777" w:rsidR="00681D5F" w:rsidRPr="004D2045" w:rsidRDefault="00681D5F" w:rsidP="00681D5F">
      <w:pPr>
        <w:pStyle w:val="NoSpacing"/>
        <w:rPr>
          <w:rFonts w:asciiTheme="majorHAnsi" w:hAnsiTheme="majorHAnsi" w:cstheme="majorHAnsi"/>
          <w:sz w:val="20"/>
          <w:szCs w:val="20"/>
        </w:rPr>
      </w:pPr>
    </w:p>
    <w:p w14:paraId="0AA3079A" w14:textId="77777777" w:rsidR="00681D5F" w:rsidRPr="004D2045" w:rsidRDefault="00681D5F" w:rsidP="00681D5F">
      <w:pPr>
        <w:pStyle w:val="NoSpacing"/>
        <w:rPr>
          <w:rFonts w:asciiTheme="majorHAnsi" w:hAnsiTheme="majorHAnsi" w:cstheme="majorHAnsi"/>
          <w:b/>
          <w:sz w:val="24"/>
          <w:szCs w:val="24"/>
        </w:rPr>
      </w:pPr>
      <w:r w:rsidRPr="004D2045">
        <w:rPr>
          <w:rFonts w:asciiTheme="majorHAnsi" w:hAnsiTheme="majorHAnsi" w:cstheme="majorHAnsi"/>
          <w:b/>
          <w:sz w:val="24"/>
          <w:szCs w:val="24"/>
        </w:rPr>
        <w:t>PRACTICE EXAM QUESTIONS</w:t>
      </w:r>
    </w:p>
    <w:p w14:paraId="2B675319" w14:textId="77777777" w:rsidR="00681D5F" w:rsidRPr="004D2045" w:rsidRDefault="00681D5F" w:rsidP="00681D5F">
      <w:pPr>
        <w:pStyle w:val="ListParagraph"/>
        <w:numPr>
          <w:ilvl w:val="0"/>
          <w:numId w:val="1"/>
        </w:numPr>
        <w:autoSpaceDE w:val="0"/>
        <w:autoSpaceDN w:val="0"/>
        <w:adjustRightInd w:val="0"/>
        <w:spacing w:after="0" w:line="240" w:lineRule="auto"/>
        <w:ind w:left="284" w:hanging="218"/>
        <w:rPr>
          <w:rFonts w:asciiTheme="majorHAnsi" w:hAnsiTheme="majorHAnsi" w:cstheme="majorHAnsi"/>
          <w:color w:val="000000"/>
          <w:sz w:val="20"/>
          <w:szCs w:val="20"/>
        </w:rPr>
      </w:pPr>
      <w:r w:rsidRPr="004D2045">
        <w:rPr>
          <w:rFonts w:asciiTheme="majorHAnsi" w:hAnsiTheme="majorHAnsi" w:cstheme="majorHAnsi"/>
          <w:color w:val="000000"/>
          <w:sz w:val="20"/>
          <w:szCs w:val="20"/>
        </w:rPr>
        <w:t>Suggest how inequalities in the consumption of resources influence well-being. (3 marks)</w:t>
      </w:r>
    </w:p>
    <w:p w14:paraId="35EBA9BE" w14:textId="77777777" w:rsidR="00681D5F" w:rsidRPr="004D2045" w:rsidRDefault="00681D5F" w:rsidP="00681D5F">
      <w:pPr>
        <w:pStyle w:val="ListParagraph"/>
        <w:numPr>
          <w:ilvl w:val="0"/>
          <w:numId w:val="1"/>
        </w:numPr>
        <w:autoSpaceDE w:val="0"/>
        <w:autoSpaceDN w:val="0"/>
        <w:adjustRightInd w:val="0"/>
        <w:spacing w:after="0" w:line="240" w:lineRule="auto"/>
        <w:ind w:left="284" w:hanging="218"/>
        <w:rPr>
          <w:rFonts w:asciiTheme="majorHAnsi" w:hAnsiTheme="majorHAnsi" w:cstheme="majorHAnsi"/>
          <w:sz w:val="20"/>
          <w:szCs w:val="20"/>
        </w:rPr>
      </w:pPr>
      <w:r w:rsidRPr="004D2045">
        <w:rPr>
          <w:rFonts w:asciiTheme="majorHAnsi" w:hAnsiTheme="majorHAnsi" w:cstheme="majorHAnsi"/>
          <w:sz w:val="20"/>
          <w:szCs w:val="20"/>
        </w:rPr>
        <w:t>Explain how inequalities in the supply of resources influence social well-being. (3 marks)</w:t>
      </w:r>
    </w:p>
    <w:p w14:paraId="2CDBB8B0" w14:textId="77777777" w:rsidR="00681D5F" w:rsidRPr="004D2045" w:rsidRDefault="00681D5F" w:rsidP="00681D5F">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 xml:space="preserve">Discuss how modern farming methods in the UK can </w:t>
      </w:r>
      <w:proofErr w:type="gramStart"/>
      <w:r w:rsidRPr="004D2045">
        <w:rPr>
          <w:rFonts w:asciiTheme="majorHAnsi" w:hAnsiTheme="majorHAnsi" w:cstheme="majorHAnsi"/>
          <w:sz w:val="20"/>
          <w:szCs w:val="20"/>
        </w:rPr>
        <w:t>impact on</w:t>
      </w:r>
      <w:proofErr w:type="gramEnd"/>
      <w:r w:rsidRPr="004D2045">
        <w:rPr>
          <w:rFonts w:asciiTheme="majorHAnsi" w:hAnsiTheme="majorHAnsi" w:cstheme="majorHAnsi"/>
          <w:sz w:val="20"/>
          <w:szCs w:val="20"/>
        </w:rPr>
        <w:t xml:space="preserve"> the people and the environment. (6 marks)</w:t>
      </w:r>
    </w:p>
    <w:p w14:paraId="0449098A" w14:textId="77777777" w:rsidR="00681D5F" w:rsidRPr="004D2045" w:rsidRDefault="00681D5F" w:rsidP="00681D5F">
      <w:pPr>
        <w:pStyle w:val="ListParagraph"/>
        <w:numPr>
          <w:ilvl w:val="0"/>
          <w:numId w:val="1"/>
        </w:numPr>
        <w:autoSpaceDE w:val="0"/>
        <w:autoSpaceDN w:val="0"/>
        <w:adjustRightInd w:val="0"/>
        <w:spacing w:after="0" w:line="240" w:lineRule="auto"/>
        <w:ind w:left="284" w:hanging="218"/>
        <w:rPr>
          <w:rFonts w:asciiTheme="majorHAnsi" w:hAnsiTheme="majorHAnsi" w:cstheme="majorHAnsi"/>
          <w:bCs/>
          <w:sz w:val="20"/>
          <w:szCs w:val="20"/>
        </w:rPr>
      </w:pPr>
      <w:r w:rsidRPr="004D2045">
        <w:rPr>
          <w:rFonts w:asciiTheme="majorHAnsi" w:hAnsiTheme="majorHAnsi" w:cstheme="majorHAnsi"/>
          <w:sz w:val="20"/>
          <w:szCs w:val="20"/>
        </w:rPr>
        <w:t xml:space="preserve">To what extent is it preferable to source food locally in the UK rather than import from abroad? </w:t>
      </w:r>
      <w:r w:rsidRPr="004D2045">
        <w:rPr>
          <w:rFonts w:asciiTheme="majorHAnsi" w:hAnsiTheme="majorHAnsi" w:cstheme="majorHAnsi"/>
          <w:bCs/>
          <w:sz w:val="20"/>
          <w:szCs w:val="20"/>
        </w:rPr>
        <w:t>[6 marks]</w:t>
      </w:r>
    </w:p>
    <w:p w14:paraId="00FF9F32" w14:textId="77777777" w:rsidR="00681D5F" w:rsidRPr="004D2045" w:rsidRDefault="00681D5F" w:rsidP="00681D5F">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Study Figure 10, comments from a government report into water quality and pollution in the UK. Discuss the challenges of managing water quality and pollution in the UK. Use Figure 10 and your own understanding. (6 marks)</w:t>
      </w:r>
    </w:p>
    <w:p w14:paraId="698AED25" w14:textId="77777777" w:rsidR="00681D5F" w:rsidRPr="004D2045" w:rsidRDefault="00681D5F" w:rsidP="00681D5F">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Assess the effectiveness of water transfer schemes in meeting the UK’s changing demand for water. (6 marks)</w:t>
      </w:r>
    </w:p>
    <w:p w14:paraId="11B89630" w14:textId="77777777" w:rsidR="00681D5F" w:rsidRPr="004D2045" w:rsidRDefault="00681D5F" w:rsidP="00681D5F">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Study Figure 9, a graph showing the UK’s energy mix from 2006 to 2016. Using Figure 10 and your own understanding, discuss the issues arising from the UK’s changing energy mix. (6 marks)</w:t>
      </w:r>
    </w:p>
    <w:p w14:paraId="71666409" w14:textId="77777777" w:rsidR="00681D5F" w:rsidRPr="004D2045" w:rsidRDefault="00681D5F" w:rsidP="00681D5F">
      <w:pPr>
        <w:pStyle w:val="NoSpacing"/>
        <w:ind w:left="284" w:hanging="218"/>
        <w:rPr>
          <w:rFonts w:asciiTheme="majorHAnsi" w:hAnsiTheme="majorHAnsi" w:cstheme="majorHAnsi"/>
          <w:sz w:val="10"/>
          <w:szCs w:val="10"/>
        </w:rPr>
      </w:pPr>
    </w:p>
    <w:p w14:paraId="00189ABE" w14:textId="77777777" w:rsidR="00681D5F" w:rsidRDefault="00681D5F" w:rsidP="00681D5F">
      <w:pPr>
        <w:pStyle w:val="NoSpacing"/>
        <w:rPr>
          <w:rFonts w:asciiTheme="majorHAnsi" w:hAnsiTheme="majorHAnsi" w:cstheme="majorHAnsi"/>
          <w:b/>
          <w:sz w:val="24"/>
          <w:szCs w:val="24"/>
        </w:rPr>
      </w:pPr>
    </w:p>
    <w:p w14:paraId="4AF52D09" w14:textId="77777777" w:rsidR="00681D5F" w:rsidRDefault="00681D5F" w:rsidP="00681D5F">
      <w:pPr>
        <w:pStyle w:val="NoSpacing"/>
        <w:rPr>
          <w:rFonts w:asciiTheme="majorHAnsi" w:hAnsiTheme="majorHAnsi" w:cstheme="majorHAnsi"/>
          <w:b/>
          <w:sz w:val="24"/>
          <w:szCs w:val="24"/>
        </w:rPr>
      </w:pPr>
    </w:p>
    <w:p w14:paraId="3ACD8D16" w14:textId="77777777" w:rsidR="00681D5F" w:rsidRPr="004D2045" w:rsidRDefault="00681D5F" w:rsidP="00681D5F">
      <w:pPr>
        <w:pStyle w:val="NoSpacing"/>
        <w:rPr>
          <w:rFonts w:asciiTheme="majorHAnsi" w:hAnsiTheme="majorHAnsi" w:cstheme="majorHAnsi"/>
          <w:b/>
          <w:sz w:val="24"/>
          <w:szCs w:val="24"/>
        </w:rPr>
      </w:pPr>
      <w:r w:rsidRPr="004D2045">
        <w:rPr>
          <w:rFonts w:asciiTheme="majorHAnsi" w:hAnsiTheme="majorHAnsi" w:cstheme="majorHAnsi"/>
          <w:noProof/>
          <w:lang w:eastAsia="en-GB"/>
        </w:rPr>
        <w:lastRenderedPageBreak/>
        <w:drawing>
          <wp:anchor distT="0" distB="0" distL="114300" distR="114300" simplePos="0" relativeHeight="251658240" behindDoc="0" locked="0" layoutInCell="1" allowOverlap="1" wp14:anchorId="0F703AB9" wp14:editId="5F898D11">
            <wp:simplePos x="0" y="0"/>
            <wp:positionH relativeFrom="column">
              <wp:posOffset>-809625</wp:posOffset>
            </wp:positionH>
            <wp:positionV relativeFrom="paragraph">
              <wp:posOffset>201930</wp:posOffset>
            </wp:positionV>
            <wp:extent cx="3567289" cy="2232539"/>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7289" cy="2232539"/>
                    </a:xfrm>
                    <a:prstGeom prst="rect">
                      <a:avLst/>
                    </a:prstGeom>
                  </pic:spPr>
                </pic:pic>
              </a:graphicData>
            </a:graphic>
          </wp:anchor>
        </w:drawing>
      </w:r>
      <w:r w:rsidRPr="004D2045">
        <w:rPr>
          <w:rFonts w:asciiTheme="majorHAnsi" w:hAnsiTheme="majorHAnsi" w:cstheme="majorHAnsi"/>
          <w:b/>
          <w:sz w:val="24"/>
          <w:szCs w:val="24"/>
        </w:rPr>
        <w:t>Figure 9</w:t>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t>Figure 10</w:t>
      </w:r>
    </w:p>
    <w:p w14:paraId="7AAA4BCC" w14:textId="77777777" w:rsidR="00681D5F" w:rsidRPr="004D2045" w:rsidRDefault="00681D5F" w:rsidP="00681D5F">
      <w:pPr>
        <w:pStyle w:val="NoSpacing"/>
        <w:ind w:left="-426" w:right="-449"/>
        <w:rPr>
          <w:rFonts w:asciiTheme="majorHAnsi" w:hAnsiTheme="majorHAnsi" w:cstheme="majorHAnsi"/>
          <w:b/>
          <w:sz w:val="24"/>
          <w:szCs w:val="24"/>
        </w:rPr>
      </w:pPr>
      <w:r w:rsidRPr="004D2045">
        <w:rPr>
          <w:rFonts w:asciiTheme="majorHAnsi" w:hAnsiTheme="majorHAnsi" w:cstheme="majorHAnsi"/>
          <w:noProof/>
          <w:lang w:eastAsia="en-GB"/>
        </w:rPr>
        <w:drawing>
          <wp:anchor distT="0" distB="0" distL="114300" distR="114300" simplePos="0" relativeHeight="251659264" behindDoc="0" locked="0" layoutInCell="1" allowOverlap="1" wp14:anchorId="5DB90A5B" wp14:editId="1ECF3D52">
            <wp:simplePos x="0" y="0"/>
            <wp:positionH relativeFrom="column">
              <wp:posOffset>2943225</wp:posOffset>
            </wp:positionH>
            <wp:positionV relativeFrom="paragraph">
              <wp:posOffset>111125</wp:posOffset>
            </wp:positionV>
            <wp:extent cx="3546475" cy="1596390"/>
            <wp:effectExtent l="0" t="0" r="0" b="381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46475" cy="1596390"/>
                    </a:xfrm>
                    <a:prstGeom prst="rect">
                      <a:avLst/>
                    </a:prstGeom>
                  </pic:spPr>
                </pic:pic>
              </a:graphicData>
            </a:graphic>
          </wp:anchor>
        </w:drawing>
      </w:r>
    </w:p>
    <w:p w14:paraId="722AC3E6" w14:textId="77777777" w:rsidR="00681D5F" w:rsidRPr="004D2045" w:rsidRDefault="00681D5F" w:rsidP="00681D5F">
      <w:pPr>
        <w:pStyle w:val="NoSpacing"/>
        <w:rPr>
          <w:rFonts w:asciiTheme="majorHAnsi" w:hAnsiTheme="majorHAnsi" w:cstheme="majorHAnsi"/>
          <w:b/>
          <w:sz w:val="24"/>
          <w:szCs w:val="24"/>
        </w:rPr>
      </w:pPr>
      <w:r w:rsidRPr="004D2045">
        <w:rPr>
          <w:rFonts w:asciiTheme="majorHAnsi" w:hAnsiTheme="majorHAnsi" w:cstheme="majorHAnsi"/>
          <w:b/>
          <w:sz w:val="24"/>
          <w:szCs w:val="24"/>
        </w:rPr>
        <w:tab/>
      </w:r>
    </w:p>
    <w:p w14:paraId="6DAA32E2" w14:textId="77777777" w:rsidR="00681D5F" w:rsidRPr="004D2045" w:rsidRDefault="00681D5F" w:rsidP="00681D5F">
      <w:pPr>
        <w:pStyle w:val="NoSpacing"/>
        <w:rPr>
          <w:rFonts w:asciiTheme="majorHAnsi" w:hAnsiTheme="majorHAnsi" w:cstheme="majorHAnsi"/>
          <w:sz w:val="24"/>
          <w:szCs w:val="24"/>
        </w:rPr>
      </w:pP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p>
    <w:p w14:paraId="356EEA55" w14:textId="77777777" w:rsidR="00681D5F" w:rsidRPr="004D2045" w:rsidRDefault="00681D5F" w:rsidP="00681D5F">
      <w:pPr>
        <w:pStyle w:val="NoSpacing"/>
        <w:rPr>
          <w:rFonts w:asciiTheme="majorHAnsi" w:hAnsiTheme="majorHAnsi" w:cstheme="majorHAnsi"/>
          <w:sz w:val="24"/>
          <w:szCs w:val="24"/>
        </w:rPr>
      </w:pPr>
    </w:p>
    <w:p w14:paraId="7B209DCF" w14:textId="77777777" w:rsidR="00496857" w:rsidRDefault="00496857"/>
    <w:p w14:paraId="2D5313B9" w14:textId="77777777" w:rsidR="00681D5F" w:rsidRDefault="00681D5F"/>
    <w:p w14:paraId="67286E0E" w14:textId="77777777" w:rsidR="00681D5F" w:rsidRDefault="00681D5F"/>
    <w:p w14:paraId="151304BA" w14:textId="77777777" w:rsidR="00681D5F" w:rsidRDefault="00681D5F"/>
    <w:p w14:paraId="15A90DCB" w14:textId="77777777" w:rsidR="00681D5F" w:rsidRDefault="00681D5F"/>
    <w:p w14:paraId="1182DD65" w14:textId="77777777" w:rsidR="00681D5F" w:rsidRDefault="00681D5F"/>
    <w:p w14:paraId="64742B74" w14:textId="77777777" w:rsidR="00681D5F" w:rsidRDefault="00681D5F"/>
    <w:p w14:paraId="57B3F115" w14:textId="77777777" w:rsidR="00681D5F" w:rsidRDefault="00681D5F"/>
    <w:p w14:paraId="2D349AB5" w14:textId="77777777" w:rsidR="00681D5F" w:rsidRDefault="00681D5F"/>
    <w:p w14:paraId="561FD0B1" w14:textId="77777777" w:rsidR="00681D5F" w:rsidRDefault="00681D5F"/>
    <w:p w14:paraId="1D960652" w14:textId="77777777" w:rsidR="00681D5F" w:rsidRDefault="00681D5F"/>
    <w:p w14:paraId="1F7D4079" w14:textId="77777777" w:rsidR="00681D5F" w:rsidRDefault="00681D5F"/>
    <w:p w14:paraId="231F1CC7" w14:textId="77777777" w:rsidR="00681D5F" w:rsidRDefault="00681D5F"/>
    <w:p w14:paraId="7B9FC852" w14:textId="77777777" w:rsidR="00681D5F" w:rsidRDefault="00681D5F"/>
    <w:p w14:paraId="3BD4DD50" w14:textId="77777777" w:rsidR="00681D5F" w:rsidRDefault="00681D5F"/>
    <w:p w14:paraId="703B12B6" w14:textId="77777777" w:rsidR="00681D5F" w:rsidRDefault="00681D5F"/>
    <w:p w14:paraId="2549C95A" w14:textId="77777777" w:rsidR="00681D5F" w:rsidRDefault="00681D5F"/>
    <w:p w14:paraId="1ABE57A4" w14:textId="77777777" w:rsidR="00681D5F" w:rsidRDefault="00681D5F"/>
    <w:p w14:paraId="1334EF2B" w14:textId="77777777" w:rsidR="00681D5F" w:rsidRDefault="00681D5F"/>
    <w:p w14:paraId="70C80E20" w14:textId="77777777" w:rsidR="00681D5F" w:rsidRDefault="00681D5F"/>
    <w:p w14:paraId="45D2C2BB" w14:textId="77777777" w:rsidR="00681D5F" w:rsidRDefault="00681D5F"/>
    <w:p w14:paraId="4185695C" w14:textId="77777777" w:rsidR="00681D5F" w:rsidRDefault="00681D5F"/>
    <w:p w14:paraId="3627B7B4" w14:textId="77777777" w:rsidR="00681D5F" w:rsidRDefault="00681D5F"/>
    <w:p w14:paraId="2CBF4098" w14:textId="77777777" w:rsidR="00681D5F" w:rsidRDefault="00681D5F"/>
    <w:p w14:paraId="401DD6A5" w14:textId="77777777" w:rsidR="00681D5F" w:rsidRDefault="00681D5F"/>
    <w:p w14:paraId="53C04019" w14:textId="77777777" w:rsidR="00681D5F" w:rsidRDefault="00681D5F"/>
    <w:p w14:paraId="1167D5DA" w14:textId="77777777" w:rsidR="00681D5F" w:rsidRDefault="00681D5F"/>
    <w:p w14:paraId="5783CCB5" w14:textId="77777777" w:rsidR="00681D5F" w:rsidRDefault="00681D5F"/>
    <w:p w14:paraId="765124A7" w14:textId="77777777" w:rsidR="00681D5F" w:rsidRDefault="00681D5F">
      <w:pPr>
        <w:rPr>
          <w:b/>
          <w:u w:val="single"/>
        </w:rPr>
      </w:pPr>
      <w:r w:rsidRPr="00681D5F">
        <w:rPr>
          <w:b/>
          <w:u w:val="single"/>
        </w:rPr>
        <w:lastRenderedPageBreak/>
        <w:t>Knowledge organiser Page 27.</w:t>
      </w:r>
    </w:p>
    <w:p w14:paraId="21F7FFE6" w14:textId="77777777" w:rsidR="00681D5F" w:rsidRPr="00681D5F" w:rsidRDefault="00681D5F">
      <w:pPr>
        <w:rPr>
          <w:b/>
          <w:u w:val="single"/>
        </w:rPr>
      </w:pPr>
    </w:p>
    <w:p w14:paraId="4220DD51" w14:textId="77777777" w:rsidR="00681D5F" w:rsidRDefault="00681D5F">
      <w:r>
        <w:rPr>
          <w:b/>
          <w:noProof/>
          <w:u w:val="single"/>
          <w:lang w:eastAsia="en-GB"/>
        </w:rPr>
        <w:drawing>
          <wp:anchor distT="0" distB="0" distL="114300" distR="114300" simplePos="0" relativeHeight="251660288" behindDoc="0" locked="0" layoutInCell="1" allowOverlap="1" wp14:anchorId="3AF5B86B" wp14:editId="7FB0A248">
            <wp:simplePos x="0" y="0"/>
            <wp:positionH relativeFrom="column">
              <wp:posOffset>-1737835</wp:posOffset>
            </wp:positionH>
            <wp:positionV relativeFrom="paragraph">
              <wp:posOffset>854549</wp:posOffset>
            </wp:positionV>
            <wp:extent cx="9205595" cy="6843080"/>
            <wp:effectExtent l="318"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9208166" cy="6844991"/>
                    </a:xfrm>
                    <a:prstGeom prst="rect">
                      <a:avLst/>
                    </a:prstGeom>
                    <a:noFill/>
                  </pic:spPr>
                </pic:pic>
              </a:graphicData>
            </a:graphic>
            <wp14:sizeRelV relativeFrom="margin">
              <wp14:pctHeight>0</wp14:pctHeight>
            </wp14:sizeRelV>
          </wp:anchor>
        </w:drawing>
      </w:r>
    </w:p>
    <w:sectPr w:rsidR="00681D5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703BD" w14:textId="77777777" w:rsidR="00681D5F" w:rsidRDefault="00681D5F" w:rsidP="00681D5F">
      <w:pPr>
        <w:spacing w:after="0" w:line="240" w:lineRule="auto"/>
      </w:pPr>
      <w:r>
        <w:separator/>
      </w:r>
    </w:p>
  </w:endnote>
  <w:endnote w:type="continuationSeparator" w:id="0">
    <w:p w14:paraId="4EB013CF" w14:textId="77777777" w:rsidR="00681D5F" w:rsidRDefault="00681D5F" w:rsidP="0068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E93F3" w14:textId="77777777" w:rsidR="00681D5F" w:rsidRDefault="00681D5F" w:rsidP="00681D5F">
      <w:pPr>
        <w:spacing w:after="0" w:line="240" w:lineRule="auto"/>
      </w:pPr>
      <w:r>
        <w:separator/>
      </w:r>
    </w:p>
  </w:footnote>
  <w:footnote w:type="continuationSeparator" w:id="0">
    <w:p w14:paraId="1F52EF0E" w14:textId="77777777" w:rsidR="00681D5F" w:rsidRDefault="00681D5F" w:rsidP="0068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B25F" w14:textId="77777777" w:rsidR="00681D5F" w:rsidRDefault="00681D5F">
    <w:pPr>
      <w:pStyle w:val="Header"/>
    </w:pPr>
    <w:r>
      <w:rPr>
        <w:noProof/>
        <w:lang w:eastAsia="en-GB"/>
      </w:rPr>
      <mc:AlternateContent>
        <mc:Choice Requires="wps">
          <w:drawing>
            <wp:anchor distT="0" distB="0" distL="118745" distR="118745" simplePos="0" relativeHeight="251659264" behindDoc="1" locked="0" layoutInCell="1" allowOverlap="0" wp14:anchorId="73EF03B4" wp14:editId="336E10AB">
              <wp:simplePos x="0" y="0"/>
              <wp:positionH relativeFrom="margin">
                <wp:posOffset>-695325</wp:posOffset>
              </wp:positionH>
              <wp:positionV relativeFrom="page">
                <wp:posOffset>485775</wp:posOffset>
              </wp:positionV>
              <wp:extent cx="7134225" cy="269875"/>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13422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08248C3" w14:textId="77777777" w:rsidR="00681D5F" w:rsidRDefault="00681D5F">
                              <w:pPr>
                                <w:pStyle w:val="Header"/>
                                <w:jc w:val="center"/>
                                <w:rPr>
                                  <w:caps/>
                                  <w:color w:val="FFFFFF" w:themeColor="background1"/>
                                </w:rPr>
                              </w:pPr>
                              <w:r>
                                <w:rPr>
                                  <w:caps/>
                                  <w:color w:val="FFFFFF" w:themeColor="background1"/>
                                </w:rPr>
                                <w:t>Year 10 Home Learning week 1                      Resource Management                            use page 27 of the ko.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3EF03B4" id="Rectangle 197" o:spid="_x0000_s1026" style="position:absolute;margin-left:-54.75pt;margin-top:38.25pt;width:561.7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08248C3" w14:textId="77777777" w:rsidR="00681D5F" w:rsidRDefault="00681D5F">
                        <w:pPr>
                          <w:pStyle w:val="Header"/>
                          <w:jc w:val="center"/>
                          <w:rPr>
                            <w:caps/>
                            <w:color w:val="FFFFFF" w:themeColor="background1"/>
                          </w:rPr>
                        </w:pPr>
                        <w:r>
                          <w:rPr>
                            <w:caps/>
                            <w:color w:val="FFFFFF" w:themeColor="background1"/>
                          </w:rPr>
                          <w:t>Year 10 Home Learning week 1                      Resource Management                            use page 27 of the ko.</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418"/>
    <w:multiLevelType w:val="hybridMultilevel"/>
    <w:tmpl w:val="0100D0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816ED5"/>
    <w:multiLevelType w:val="hybridMultilevel"/>
    <w:tmpl w:val="85D0FAB2"/>
    <w:lvl w:ilvl="0" w:tplc="2D56BFE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04B3E"/>
    <w:multiLevelType w:val="hybridMultilevel"/>
    <w:tmpl w:val="B5761A70"/>
    <w:lvl w:ilvl="0" w:tplc="08090019">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5F"/>
    <w:rsid w:val="00496857"/>
    <w:rsid w:val="0068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34A0"/>
  <w15:chartTrackingRefBased/>
  <w15:docId w15:val="{4C495ACA-39EF-44B1-8CB0-9D3E47A2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D5F"/>
  </w:style>
  <w:style w:type="paragraph" w:styleId="Footer">
    <w:name w:val="footer"/>
    <w:basedOn w:val="Normal"/>
    <w:link w:val="FooterChar"/>
    <w:uiPriority w:val="99"/>
    <w:unhideWhenUsed/>
    <w:rsid w:val="00681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D5F"/>
  </w:style>
  <w:style w:type="paragraph" w:styleId="ListParagraph">
    <w:name w:val="List Paragraph"/>
    <w:basedOn w:val="Normal"/>
    <w:uiPriority w:val="34"/>
    <w:qFormat/>
    <w:rsid w:val="00681D5F"/>
    <w:pPr>
      <w:ind w:left="720"/>
      <w:contextualSpacing/>
    </w:pPr>
  </w:style>
  <w:style w:type="paragraph" w:styleId="NoSpacing">
    <w:name w:val="No Spacing"/>
    <w:link w:val="NoSpacingChar"/>
    <w:uiPriority w:val="1"/>
    <w:qFormat/>
    <w:rsid w:val="00681D5F"/>
    <w:pPr>
      <w:spacing w:after="0" w:line="240" w:lineRule="auto"/>
    </w:pPr>
  </w:style>
  <w:style w:type="character" w:customStyle="1" w:styleId="NoSpacingChar">
    <w:name w:val="No Spacing Char"/>
    <w:basedOn w:val="DefaultParagraphFont"/>
    <w:link w:val="NoSpacing"/>
    <w:uiPriority w:val="1"/>
    <w:rsid w:val="0068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EDFAA-688D-40C1-BDCD-2432C5664E95}"/>
</file>

<file path=customXml/itemProps2.xml><?xml version="1.0" encoding="utf-8"?>
<ds:datastoreItem xmlns:ds="http://schemas.openxmlformats.org/officeDocument/2006/customXml" ds:itemID="{F13EC35B-A9B2-416E-9CCF-B06C454C1861}">
  <ds:schemaRefs>
    <ds:schemaRef ds:uri="http://schemas.microsoft.com/sharepoint/v3/contenttype/forms"/>
  </ds:schemaRefs>
</ds:datastoreItem>
</file>

<file path=customXml/itemProps3.xml><?xml version="1.0" encoding="utf-8"?>
<ds:datastoreItem xmlns:ds="http://schemas.openxmlformats.org/officeDocument/2006/customXml" ds:itemID="{AB41996C-6D05-4168-A40E-478B0FA38F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8247cf-c694-473b-825d-7ec4027d809c"/>
    <ds:schemaRef ds:uri="579d4a25-c568-45d6-9277-ae7e691cee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Home Learning week 1                      Resource Management                            use page 27 of the ko.</dc:title>
  <dc:subject/>
  <dc:creator>Teri Stewart</dc:creator>
  <cp:keywords/>
  <dc:description/>
  <cp:lastModifiedBy>Teri Stewart</cp:lastModifiedBy>
  <cp:revision>1</cp:revision>
  <dcterms:created xsi:type="dcterms:W3CDTF">2020-04-27T12:23:00Z</dcterms:created>
  <dcterms:modified xsi:type="dcterms:W3CDTF">2020-04-27T12:31:00Z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