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536"/>
      </w:tblGrid>
      <w:tr w:rsidR="00B61FA8" w:rsidRPr="00D46AEA" w:rsidTr="003511D2">
        <w:trPr>
          <w:trHeight w:val="268"/>
        </w:trPr>
        <w:tc>
          <w:tcPr>
            <w:tcW w:w="1696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111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536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61FA8" w:rsidRPr="00D46AEA" w:rsidTr="003511D2">
        <w:trPr>
          <w:trHeight w:val="84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111" w:type="dxa"/>
          </w:tcPr>
          <w:p w:rsidR="00B61FA8" w:rsidRPr="00C94CF3" w:rsidRDefault="00B61FA8" w:rsidP="00B61F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</w:tcPr>
          <w:p w:rsidR="00B61FA8" w:rsidRPr="00D46AEA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3x + 2  or  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</w:tr>
      <w:tr w:rsidR="00B61FA8" w:rsidRPr="00D46AEA" w:rsidTr="003511D2">
        <w:trPr>
          <w:trHeight w:val="98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111" w:type="dxa"/>
          </w:tcPr>
          <w:p w:rsidR="003511D2" w:rsidRPr="00D46AEA" w:rsidRDefault="00B61FA8" w:rsidP="003511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536" w:type="dxa"/>
          </w:tcPr>
          <w:p w:rsidR="00B61FA8" w:rsidRPr="009F4342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2y – 17 = 15</m:t>
                </m:r>
              </m:oMath>
            </m:oMathPara>
          </w:p>
        </w:tc>
      </w:tr>
      <w:tr w:rsidR="00B61FA8" w:rsidRPr="00D46AEA" w:rsidTr="003511D2">
        <w:trPr>
          <w:trHeight w:val="1330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111" w:type="dxa"/>
          </w:tcPr>
          <w:p w:rsidR="003511D2" w:rsidRDefault="00B61FA8" w:rsidP="003511D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:rsidR="00B61FA8" w:rsidRPr="00F738A6" w:rsidRDefault="00B61FA8" w:rsidP="003511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:rsidR="00B61FA8" w:rsidRPr="009B116F" w:rsidRDefault="00461FB0" w:rsidP="00351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 w:rsidR="00B61FA8">
              <w:rPr>
                <w:rFonts w:ascii="Times New Roman" w:eastAsiaTheme="minorEastAsia" w:hAnsi="Times New Roman" w:cs="Times New Roman"/>
                <w:sz w:val="24"/>
              </w:rPr>
              <w:t>and</w:t>
            </w:r>
            <w:proofErr w:type="gramEnd"/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536" w:type="dxa"/>
          </w:tcPr>
          <w:p w:rsidR="00B61FA8" w:rsidRPr="00B61FA8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not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2×2×2=8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          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2×3=6</m:t>
              </m:r>
            </m:oMath>
          </w:p>
        </w:tc>
      </w:tr>
      <w:tr w:rsidR="00B61FA8" w:rsidRPr="00D46AEA" w:rsidTr="003511D2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</w:rPr>
                <m:t>2+2+2=6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B61FA8" w:rsidRPr="00D46AEA" w:rsidTr="003511D2">
        <w:trPr>
          <w:trHeight w:val="1232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536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B61FA8" w:rsidRPr="00D46AEA" w:rsidTr="003511D2">
        <w:trPr>
          <w:trHeight w:val="2050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111" w:type="dxa"/>
          </w:tcPr>
          <w:p w:rsidR="00B61FA8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1FA8" w:rsidRPr="00B61FA8" w:rsidRDefault="00B61FA8" w:rsidP="00B61F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sz w:val="24"/>
              </w:rPr>
              <w:t>highest common factor</w:t>
            </w:r>
          </w:p>
        </w:tc>
        <w:tc>
          <w:tcPr>
            <w:tcW w:w="4536" w:type="dxa"/>
          </w:tcPr>
          <w:p w:rsidR="00B61FA8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  <w:p w:rsidR="00B61FA8" w:rsidRPr="009B116F" w:rsidRDefault="00461FB0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9xy</m:t>
              </m:r>
              <m:r>
                <w:rPr>
                  <w:rFonts w:ascii="Cambria Math" w:eastAsia="Calibri" w:hAnsi="Cambria Math" w:cs="Times New Roman"/>
                  <w:sz w:val="24"/>
                </w:rPr>
                <m:t>=3xy(xy+3)</m:t>
              </m:r>
            </m:oMath>
            <w:r w:rsidR="00B61FA8">
              <w:rPr>
                <w:rFonts w:ascii="Times New Roman" w:eastAsia="Calibri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3xy</m:t>
              </m:r>
            </m:oMath>
            <w:r w:rsidR="00B61FA8">
              <w:rPr>
                <w:rFonts w:ascii="Times New Roman" w:eastAsia="Calibri" w:hAnsi="Times New Roman" w:cs="Times New Roman"/>
                <w:sz w:val="24"/>
              </w:rPr>
              <w:t xml:space="preserve">  is the highest common factor.</w:t>
            </w: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11. Solve</w:t>
            </w:r>
          </w:p>
        </w:tc>
        <w:tc>
          <w:tcPr>
            <w:tcW w:w="4111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:rsidR="00520E5F" w:rsidRDefault="00520E5F" w:rsidP="0052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E5F" w:rsidRPr="0036119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:rsidR="00520E5F" w:rsidRPr="005B616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:rsidR="00520E5F" w:rsidRPr="00D46AEA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20E5F" w:rsidRPr="00D46AEA" w:rsidTr="003511D2">
        <w:trPr>
          <w:trHeight w:val="1942"/>
        </w:trPr>
        <w:tc>
          <w:tcPr>
            <w:tcW w:w="1696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Writing Formulae and Equations</w:t>
            </w:r>
          </w:p>
        </w:tc>
        <w:tc>
          <w:tcPr>
            <w:tcW w:w="4111" w:type="dxa"/>
          </w:tcPr>
          <w:p w:rsidR="00520E5F" w:rsidRPr="00D46AEA" w:rsidRDefault="00520E5F" w:rsidP="005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536" w:type="dxa"/>
          </w:tcPr>
          <w:p w:rsidR="00520E5F" w:rsidRDefault="00520E5F" w:rsidP="00520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:rsidR="00520E5F" w:rsidRPr="00C650E8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:rsidR="00520E5F" w:rsidRDefault="00520E5F" w:rsidP="00520E5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20E5F" w:rsidRPr="009F4342" w:rsidRDefault="00520E5F" w:rsidP="00520E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 = cost</w:t>
            </w:r>
          </w:p>
        </w:tc>
      </w:tr>
    </w:tbl>
    <w:p w:rsidR="002B1674" w:rsidRDefault="002B1674" w:rsidP="003511D2">
      <w:pPr>
        <w:spacing w:before="240"/>
        <w:rPr>
          <w:rFonts w:ascii="Cambria" w:hAnsi="Cambria"/>
          <w:sz w:val="32"/>
        </w:rPr>
      </w:pPr>
      <w:bookmarkStart w:id="0" w:name="_GoBack"/>
      <w:bookmarkEnd w:id="0"/>
    </w:p>
    <w:sectPr w:rsidR="002B1674" w:rsidSect="002D6621">
      <w:headerReference w:type="default" r:id="rId6"/>
      <w:pgSz w:w="11906" w:h="16838"/>
      <w:pgMar w:top="123" w:right="284" w:bottom="284" w:left="284" w:header="279" w:footer="2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B0" w:rsidRDefault="00461FB0" w:rsidP="002D6621">
      <w:pPr>
        <w:spacing w:after="0" w:line="240" w:lineRule="auto"/>
      </w:pPr>
      <w:r>
        <w:separator/>
      </w:r>
    </w:p>
  </w:endnote>
  <w:endnote w:type="continuationSeparator" w:id="0">
    <w:p w:rsidR="00461FB0" w:rsidRDefault="00461FB0" w:rsidP="002D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B0" w:rsidRDefault="00461FB0" w:rsidP="002D6621">
      <w:pPr>
        <w:spacing w:after="0" w:line="240" w:lineRule="auto"/>
      </w:pPr>
      <w:r>
        <w:separator/>
      </w:r>
    </w:p>
  </w:footnote>
  <w:footnote w:type="continuationSeparator" w:id="0">
    <w:p w:rsidR="00461FB0" w:rsidRDefault="00461FB0" w:rsidP="002D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4" w:rsidRDefault="002B16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6169025</wp:posOffset>
          </wp:positionH>
          <wp:positionV relativeFrom="paragraph">
            <wp:posOffset>115570</wp:posOffset>
          </wp:positionV>
          <wp:extent cx="937026" cy="542925"/>
          <wp:effectExtent l="0" t="0" r="0" b="0"/>
          <wp:wrapNone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CF535921-374A-4679-ABD6-E3144554D1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CF535921-374A-4679-ABD6-E3144554D1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74" w:rsidRDefault="002B1674">
    <w:pPr>
      <w:pStyle w:val="Header"/>
    </w:pPr>
  </w:p>
  <w:p w:rsidR="002B1674" w:rsidRDefault="002B1674" w:rsidP="002B1674">
    <w:pPr>
      <w:jc w:val="center"/>
      <w:rPr>
        <w:rFonts w:ascii="Cambria" w:hAnsi="Cambria"/>
        <w:b/>
        <w:sz w:val="32"/>
      </w:rPr>
    </w:pPr>
    <w:r w:rsidRPr="002D6621">
      <w:rPr>
        <w:rFonts w:ascii="Cambria" w:hAnsi="Cambria"/>
        <w:b/>
        <w:sz w:val="32"/>
        <w:u w:val="single"/>
      </w:rPr>
      <w:t xml:space="preserve">Knowledge Organiser – Year </w:t>
    </w:r>
    <w:r w:rsidR="001730C9">
      <w:rPr>
        <w:rFonts w:ascii="Cambria" w:hAnsi="Cambria"/>
        <w:b/>
        <w:sz w:val="32"/>
        <w:u w:val="single"/>
      </w:rPr>
      <w:t>9</w:t>
    </w:r>
    <w:r>
      <w:rPr>
        <w:rFonts w:ascii="Cambria" w:hAnsi="Cambria"/>
        <w:b/>
        <w:sz w:val="32"/>
      </w:rPr>
      <w:t xml:space="preserve">          </w:t>
    </w:r>
  </w:p>
  <w:p w:rsidR="00532714" w:rsidRDefault="001730C9" w:rsidP="002B1674">
    <w:pPr>
      <w:jc w:val="center"/>
    </w:pPr>
    <w:r>
      <w:rPr>
        <w:rFonts w:ascii="Cambria" w:hAnsi="Cambria"/>
        <w:b/>
        <w:sz w:val="32"/>
      </w:rPr>
      <w:t>Term 6</w:t>
    </w:r>
    <w:r w:rsidR="00EB4124">
      <w:rPr>
        <w:rFonts w:ascii="Cambria" w:hAnsi="Cambria"/>
        <w:b/>
        <w:sz w:val="32"/>
      </w:rPr>
      <w:t xml:space="preserve"> – </w:t>
    </w:r>
    <w:r>
      <w:rPr>
        <w:rFonts w:ascii="Cambria" w:hAnsi="Cambria"/>
        <w:b/>
        <w:sz w:val="32"/>
      </w:rPr>
      <w:t>Number &amp;</w:t>
    </w:r>
    <w:r w:rsidR="00EB4124">
      <w:rPr>
        <w:rFonts w:ascii="Cambria" w:hAnsi="Cambria"/>
        <w:b/>
        <w:sz w:val="32"/>
      </w:rPr>
      <w:t xml:space="preserve">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1"/>
    <w:rsid w:val="00012EF9"/>
    <w:rsid w:val="00050890"/>
    <w:rsid w:val="00143EBE"/>
    <w:rsid w:val="001730C9"/>
    <w:rsid w:val="002B1674"/>
    <w:rsid w:val="002D6621"/>
    <w:rsid w:val="003511D2"/>
    <w:rsid w:val="003B2DCB"/>
    <w:rsid w:val="003D7101"/>
    <w:rsid w:val="004168C5"/>
    <w:rsid w:val="00461FB0"/>
    <w:rsid w:val="004840C6"/>
    <w:rsid w:val="00520E5F"/>
    <w:rsid w:val="00532714"/>
    <w:rsid w:val="00607F83"/>
    <w:rsid w:val="00774A7D"/>
    <w:rsid w:val="007F1865"/>
    <w:rsid w:val="009628DF"/>
    <w:rsid w:val="00A301E0"/>
    <w:rsid w:val="00B61FA8"/>
    <w:rsid w:val="00B967AD"/>
    <w:rsid w:val="00C73860"/>
    <w:rsid w:val="00CB387F"/>
    <w:rsid w:val="00D170D2"/>
    <w:rsid w:val="00DD6CC9"/>
    <w:rsid w:val="00DF162B"/>
    <w:rsid w:val="00E4492F"/>
    <w:rsid w:val="00EB4124"/>
    <w:rsid w:val="00E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AA306-4044-4122-ABD8-8406CB2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1"/>
  </w:style>
  <w:style w:type="paragraph" w:styleId="Footer">
    <w:name w:val="footer"/>
    <w:basedOn w:val="Normal"/>
    <w:link w:val="Foot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1"/>
  </w:style>
  <w:style w:type="character" w:styleId="PlaceholderText">
    <w:name w:val="Placeholder Text"/>
    <w:basedOn w:val="DefaultParagraphFont"/>
    <w:uiPriority w:val="99"/>
    <w:semiHidden/>
    <w:rsid w:val="0035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B9F6D-7419-49C6-B9A1-70609950A72B}"/>
</file>

<file path=customXml/itemProps2.xml><?xml version="1.0" encoding="utf-8"?>
<ds:datastoreItem xmlns:ds="http://schemas.openxmlformats.org/officeDocument/2006/customXml" ds:itemID="{5E0495D0-8BDD-4EC3-9714-F163DB3C10BF}"/>
</file>

<file path=customXml/itemProps3.xml><?xml version="1.0" encoding="utf-8"?>
<ds:datastoreItem xmlns:ds="http://schemas.openxmlformats.org/officeDocument/2006/customXml" ds:itemID="{B7DF2310-6D30-449C-BCD4-F8207ED7C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Crosdale</dc:creator>
  <cp:keywords/>
  <dc:description/>
  <cp:lastModifiedBy>Tamara Crosdale</cp:lastModifiedBy>
  <cp:revision>2</cp:revision>
  <dcterms:created xsi:type="dcterms:W3CDTF">2020-05-25T14:31:00Z</dcterms:created>
  <dcterms:modified xsi:type="dcterms:W3CDTF">2020-05-25T14:31:00Z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